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20" w:lineRule="auto"/>
        <w:ind w:left="1322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关于交纳复试费及下载《复试通知单》办法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68" w:line="220" w:lineRule="auto"/>
        <w:ind w:lef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第一步：访问电子科技大学研究生招生管理信息系统</w:t>
      </w:r>
    </w:p>
    <w:p>
      <w:pPr>
        <w:spacing w:before="50" w:line="390" w:lineRule="exact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5"/>
          <w:sz w:val="21"/>
          <w:szCs w:val="21"/>
        </w:rPr>
        <w:t>登录网址：</w:t>
      </w:r>
      <w:r>
        <w:fldChar w:fldCharType="begin"/>
      </w:r>
      <w:r>
        <w:instrText xml:space="preserve"> HYPERLINK "http://zsgl.uestc.edu.cn/ksxt/login.aspx" </w:instrText>
      </w:r>
      <w:r>
        <w:fldChar w:fldCharType="separate"/>
      </w:r>
      <w:r>
        <w:rPr>
          <w:rFonts w:ascii="宋体" w:hAnsi="宋体" w:eastAsia="宋体" w:cs="宋体"/>
          <w:color w:val="333333"/>
          <w:position w:val="5"/>
          <w:sz w:val="21"/>
          <w:szCs w:val="21"/>
        </w:rPr>
        <w:t>http://zsgl.uestc.edu.cn/ksx</w:t>
      </w:r>
      <w:r>
        <w:rPr>
          <w:rFonts w:ascii="宋体" w:hAnsi="宋体" w:eastAsia="宋体" w:cs="宋体"/>
          <w:color w:val="333333"/>
          <w:spacing w:val="-1"/>
          <w:position w:val="5"/>
          <w:sz w:val="21"/>
          <w:szCs w:val="21"/>
        </w:rPr>
        <w:t>t/login.aspx</w:t>
      </w:r>
      <w:r>
        <w:rPr>
          <w:rFonts w:ascii="宋体" w:hAnsi="宋体" w:eastAsia="宋体" w:cs="宋体"/>
          <w:color w:val="333333"/>
          <w:spacing w:val="-1"/>
          <w:position w:val="5"/>
          <w:sz w:val="21"/>
          <w:szCs w:val="21"/>
        </w:rPr>
        <w:fldChar w:fldCharType="end"/>
      </w:r>
    </w:p>
    <w:p>
      <w:pPr>
        <w:spacing w:before="140" w:line="3775" w:lineRule="exact"/>
        <w:ind w:firstLine="45"/>
      </w:pPr>
      <w:r>
        <w:rPr>
          <w:position w:val="-75"/>
        </w:rPr>
        <w:drawing>
          <wp:inline distT="0" distB="0" distL="0" distR="0">
            <wp:extent cx="5271135" cy="23971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2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9" w:line="221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登录说明：</w:t>
      </w:r>
    </w:p>
    <w:p>
      <w:pPr>
        <w:spacing w:before="141" w:line="389" w:lineRule="exact"/>
        <w:ind w:right="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13"/>
          <w:sz w:val="21"/>
          <w:szCs w:val="21"/>
        </w:rPr>
        <w:t>1.用户名:在中国研究生招生信息网网报时所登记的本人证件号码(身份证,军官证等).</w:t>
      </w:r>
    </w:p>
    <w:p>
      <w:pPr>
        <w:spacing w:line="221" w:lineRule="auto"/>
        <w:ind w:lef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例如:320322198108173612。</w:t>
      </w:r>
    </w:p>
    <w:p>
      <w:pPr>
        <w:spacing w:before="141" w:line="222" w:lineRule="auto"/>
        <w:ind w:left="448" w:right="419" w:hanging="3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1"/>
          <w:sz w:val="21"/>
          <w:szCs w:val="21"/>
        </w:rPr>
        <w:t>2.初始密码</w:t>
      </w:r>
      <w:r>
        <w:rPr>
          <w:rFonts w:ascii="宋体" w:hAnsi="宋体" w:eastAsia="宋体" w:cs="宋体"/>
          <w:spacing w:val="1"/>
          <w:sz w:val="21"/>
          <w:szCs w:val="21"/>
          <w:highlight w:val="yellow"/>
        </w:rPr>
        <w:t>:"研究生"的首字母</w:t>
      </w:r>
      <w:r>
        <w:rPr>
          <w:rFonts w:ascii="宋体" w:hAnsi="宋体" w:eastAsia="宋体" w:cs="宋体"/>
          <w:sz w:val="21"/>
          <w:szCs w:val="21"/>
          <w:highlight w:val="yellow"/>
        </w:rPr>
        <w:t>Yjs</w:t>
      </w:r>
      <w:r>
        <w:rPr>
          <w:rFonts w:ascii="宋体" w:hAnsi="宋体" w:eastAsia="宋体" w:cs="宋体"/>
          <w:spacing w:val="1"/>
          <w:sz w:val="21"/>
          <w:szCs w:val="21"/>
          <w:highlight w:val="yellow"/>
        </w:rPr>
        <w:t>+</w:t>
      </w:r>
      <w:r>
        <w:rPr>
          <w:rFonts w:ascii="宋体" w:hAnsi="宋体" w:eastAsia="宋体" w:cs="宋体"/>
          <w:spacing w:val="1"/>
          <w:sz w:val="21"/>
          <w:szCs w:val="21"/>
        </w:rPr>
        <w:t>本人出生日期.例如</w:t>
      </w:r>
      <w:r>
        <w:rPr>
          <w:rFonts w:ascii="宋体" w:hAnsi="宋体" w:eastAsia="宋体" w:cs="宋体"/>
          <w:sz w:val="21"/>
          <w:szCs w:val="21"/>
        </w:rPr>
        <w:t xml:space="preserve">:YjV19810204（首字母Y大 </w:t>
      </w:r>
      <w:r>
        <w:rPr>
          <w:rFonts w:ascii="宋体" w:hAnsi="宋体" w:eastAsia="宋体" w:cs="宋体"/>
          <w:spacing w:val="-10"/>
          <w:sz w:val="21"/>
          <w:szCs w:val="21"/>
        </w:rPr>
        <w:t>写）。</w:t>
      </w:r>
      <w:r>
        <w:rPr>
          <w:rFonts w:hint="eastAsia" w:ascii="宋体" w:hAnsi="宋体" w:eastAsia="宋体" w:cs="宋体"/>
          <w:b/>
          <w:bCs/>
          <w:color w:val="FFFFFF" w:themeColor="background1"/>
          <w:spacing w:val="-10"/>
          <w:sz w:val="30"/>
          <w:szCs w:val="30"/>
          <w:highlight w:val="red"/>
          <w:lang w:val="en-US" w:eastAsia="zh-CN"/>
          <w14:textFill>
            <w14:solidFill>
              <w14:schemeClr w14:val="bg1"/>
            </w14:solidFill>
          </w14:textFill>
        </w:rPr>
        <w:t>特别注意，每位考生的初始密码首字母都是</w:t>
      </w:r>
      <w:r>
        <w:rPr>
          <w:rFonts w:ascii="宋体" w:hAnsi="宋体" w:eastAsia="宋体" w:cs="宋体"/>
          <w:b/>
          <w:bCs/>
          <w:color w:val="FFFFFF" w:themeColor="background1"/>
          <w:sz w:val="30"/>
          <w:szCs w:val="30"/>
          <w:highlight w:val="blue"/>
          <w14:textFill>
            <w14:solidFill>
              <w14:schemeClr w14:val="bg1"/>
            </w14:solidFill>
          </w14:textFill>
        </w:rPr>
        <w:t>Yjs</w:t>
      </w:r>
      <w:bookmarkStart w:id="0" w:name="_GoBack"/>
      <w:bookmarkEnd w:id="0"/>
    </w:p>
    <w:p>
      <w:pPr>
        <w:spacing w:line="136" w:lineRule="exact"/>
      </w:pPr>
    </w:p>
    <w:p>
      <w:pPr>
        <w:spacing w:line="136" w:lineRule="exact"/>
        <w:sectPr>
          <w:pgSz w:w="11907" w:h="16839"/>
          <w:pgMar w:top="1431" w:right="1773" w:bottom="0" w:left="1785" w:header="0" w:footer="0" w:gutter="0"/>
          <w:cols w:equalWidth="0" w:num="1">
            <w:col w:w="8347"/>
          </w:cols>
        </w:sectPr>
      </w:pPr>
    </w:p>
    <w:p>
      <w:pPr>
        <w:spacing w:before="1" w:line="220" w:lineRule="auto"/>
        <w:ind w:left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第二步：复试信息确认</w:t>
      </w: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68" w:line="186" w:lineRule="auto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点击“复试信息确认”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24" w:line="4774" w:lineRule="exact"/>
      </w:pPr>
      <w:r>
        <w:rPr>
          <w:position w:val="-95"/>
        </w:rPr>
        <w:drawing>
          <wp:inline distT="0" distB="0" distL="0" distR="0">
            <wp:extent cx="2082800" cy="303085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308" cy="30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9" w:line="18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,进入确认界面。</w:t>
      </w:r>
    </w:p>
    <w:p>
      <w:pPr>
        <w:spacing w:line="186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07" w:h="16839"/>
          <w:pgMar w:top="1431" w:right="1773" w:bottom="0" w:left="1785" w:header="0" w:footer="0" w:gutter="0"/>
          <w:cols w:equalWidth="0" w:num="3">
            <w:col w:w="2643" w:space="26"/>
            <w:col w:w="3314" w:space="100"/>
            <w:col w:w="2266"/>
          </w:cols>
        </w:sectPr>
      </w:pPr>
    </w:p>
    <w:p>
      <w:pPr>
        <w:spacing w:before="199" w:line="389" w:lineRule="exact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position w:val="13"/>
          <w:sz w:val="21"/>
          <w:szCs w:val="21"/>
        </w:rPr>
        <w:t>1. 考生填报复试相关信息：第一意向导师（MBA</w:t>
      </w:r>
      <w:r>
        <w:rPr>
          <w:rFonts w:ascii="宋体" w:hAnsi="宋体" w:eastAsia="宋体" w:cs="宋体"/>
          <w:spacing w:val="-48"/>
          <w:position w:val="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position w:val="13"/>
          <w:sz w:val="21"/>
          <w:szCs w:val="21"/>
        </w:rPr>
        <w:t>请选择“15</w:t>
      </w:r>
      <w:r>
        <w:rPr>
          <w:rFonts w:ascii="宋体" w:hAnsi="宋体" w:eastAsia="宋体" w:cs="宋体"/>
          <w:spacing w:val="-6"/>
          <w:position w:val="13"/>
          <w:sz w:val="21"/>
          <w:szCs w:val="21"/>
        </w:rPr>
        <w:t>000</w:t>
      </w:r>
      <w:r>
        <w:rPr>
          <w:rFonts w:ascii="宋体" w:hAnsi="宋体" w:eastAsia="宋体" w:cs="宋体"/>
          <w:spacing w:val="-40"/>
          <w:position w:val="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position w:val="13"/>
          <w:sz w:val="21"/>
          <w:szCs w:val="21"/>
        </w:rPr>
        <w:t>导师组”）,并核对手机</w:t>
      </w:r>
    </w:p>
    <w:p>
      <w:pPr>
        <w:spacing w:line="222" w:lineRule="auto"/>
        <w:ind w:left="2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号码。</w:t>
      </w:r>
    </w:p>
    <w:p>
      <w:pPr>
        <w:spacing w:before="138" w:line="186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2. 考生提交复试信息并完成网上缴费。</w:t>
      </w:r>
    </w:p>
    <w:p>
      <w:pPr>
        <w:spacing w:line="186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07" w:h="16839"/>
          <w:pgMar w:top="1431" w:right="1773" w:bottom="0" w:left="1785" w:header="0" w:footer="0" w:gutter="0"/>
          <w:cols w:equalWidth="0" w:num="1">
            <w:col w:w="8347"/>
          </w:cols>
        </w:sectPr>
      </w:pPr>
    </w:p>
    <w:p>
      <w:pPr>
        <w:spacing w:before="98" w:line="221" w:lineRule="auto"/>
        <w:ind w:left="4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 考生打印复试通知单并手写签字。</w:t>
      </w:r>
    </w:p>
    <w:p>
      <w:pPr>
        <w:spacing w:before="50" w:line="6549" w:lineRule="exact"/>
        <w:ind w:firstLine="45"/>
      </w:pPr>
      <w:r>
        <w:rPr>
          <w:position w:val="-130"/>
        </w:rPr>
        <w:drawing>
          <wp:inline distT="0" distB="0" distL="0" distR="0">
            <wp:extent cx="5273040" cy="41586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FF0000"/>
          <w:spacing w:val="-5"/>
          <w:sz w:val="21"/>
          <w:szCs w:val="21"/>
        </w:rPr>
        <w:t>★★★★★</w:t>
      </w:r>
      <w:r>
        <w:rPr>
          <w:rFonts w:ascii="宋体" w:hAnsi="宋体" w:eastAsia="宋体" w:cs="宋体"/>
          <w:color w:val="FF0000"/>
          <w:spacing w:val="-5"/>
          <w:sz w:val="21"/>
          <w:szCs w:val="21"/>
          <w14:textOutline w14:w="3831" w14:cap="flat" w14:cmpd="sng">
            <w14:solidFill>
              <w14:srgbClr w14:val="FF0000"/>
            </w14:solidFill>
            <w14:prstDash w14:val="solid"/>
            <w14:miter w14:val="10"/>
          </w14:textOutline>
        </w:rPr>
        <w:t>重要说明：</w:t>
      </w:r>
    </w:p>
    <w:p>
      <w:pPr>
        <w:spacing w:before="140" w:line="220" w:lineRule="auto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我校工商管理硕士(MBA)不接受校内外调剂。</w:t>
      </w:r>
    </w:p>
    <w:sectPr>
      <w:pgSz w:w="11907" w:h="16839"/>
      <w:pgMar w:top="1431" w:right="177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1MjM4MjFjY2QwMmRkMDQyYmY2M2U5MTNmNGJlYTIifQ=="/>
  </w:docVars>
  <w:rsids>
    <w:rsidRoot w:val="00000000"/>
    <w:rsid w:val="2B264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2023-03-20T15:40:00Z</dcterms:created>
  <dc:creator>User</dc:creator>
  <cp:lastModifiedBy>丽丽lily</cp:lastModifiedBy>
  <dcterms:modified xsi:type="dcterms:W3CDTF">2024-03-21T03:41:00Z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2024-03-21T11:35:27Z</vt:filetime>
  </property>
  <property fmtid="{D5CDD505-2E9C-101B-9397-08002B2CF9AE}" pid="4" name="KSOProductBuildVer">
    <vt:lpwstr>2052-12.1.0.16388</vt:lpwstr>
  </property>
  <property fmtid="{D5CDD505-2E9C-101B-9397-08002B2CF9AE}" pid="5" name="ICV">
    <vt:lpwstr>ADBD5C74ACBE4071B52B94A5F635E731_12</vt:lpwstr>
  </property>
</Properties>
</file>