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20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4</w:t>
      </w:r>
      <w:r>
        <w:rPr>
          <w:rFonts w:hint="eastAsia" w:ascii="宋体" w:hAnsi="宋体" w:eastAsia="宋体" w:cs="宋体"/>
          <w:b/>
          <w:bCs/>
          <w:sz w:val="36"/>
          <w:szCs w:val="36"/>
        </w:rPr>
        <w:t>级电子科技大学MBA新生入学导向健康跑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200"/>
        <w:jc w:val="center"/>
        <w:textAlignment w:val="baseline"/>
        <w:rPr>
          <w:rFonts w:hint="eastAsia" w:ascii="宋体" w:hAnsi="宋体" w:eastAsia="宋体" w:cs="宋体"/>
          <w:b/>
          <w:bCs/>
          <w:sz w:val="28"/>
          <w:szCs w:val="28"/>
        </w:rPr>
      </w:pPr>
      <w:r>
        <w:rPr>
          <w:rFonts w:hint="eastAsia" w:ascii="宋体" w:hAnsi="宋体" w:eastAsia="宋体" w:cs="宋体"/>
          <w:b/>
          <w:bCs/>
          <w:sz w:val="36"/>
          <w:szCs w:val="36"/>
        </w:rPr>
        <w:t>竞赛规程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一.赛事名称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保持热爱·一起趣跑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级电子科技大学MBA新生入学导向健康跑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二.组织单位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主办：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电子科技大学经济与管理学院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电子科技大学体育部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承办：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电子科技大学MBA教育中心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电子科技大学MBA联合会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电子科技大学沙友会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电子科技大学第十</w:t>
      </w:r>
      <w:r>
        <w:rPr>
          <w:rFonts w:hint="eastAsia" w:ascii="宋体" w:hAnsi="宋体" w:eastAsia="宋体" w:cs="宋体"/>
          <w:sz w:val="24"/>
          <w:szCs w:val="24"/>
          <w:lang w:val="en-US" w:eastAsia="zh-CN"/>
        </w:rPr>
        <w:t>四</w:t>
      </w:r>
      <w:r>
        <w:rPr>
          <w:rFonts w:hint="eastAsia" w:ascii="宋体" w:hAnsi="宋体" w:eastAsia="宋体" w:cs="宋体"/>
          <w:sz w:val="24"/>
          <w:szCs w:val="24"/>
        </w:rPr>
        <w:t>届亚太地区商学院沙漠挑战赛组委会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支持单位：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校医院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三.赛事信息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比赛时间：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 18:00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集合</w:t>
      </w:r>
      <w:r>
        <w:rPr>
          <w:rFonts w:hint="eastAsia" w:ascii="宋体" w:hAnsi="宋体" w:eastAsia="宋体" w:cs="宋体"/>
          <w:b/>
          <w:bCs/>
          <w:sz w:val="24"/>
          <w:szCs w:val="24"/>
        </w:rPr>
        <w:t>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电子科技大学清水河校区</w:t>
      </w:r>
      <w:r>
        <w:rPr>
          <w:rFonts w:hint="eastAsia" w:ascii="宋体" w:hAnsi="宋体" w:eastAsia="宋体" w:cs="宋体"/>
          <w:sz w:val="24"/>
          <w:szCs w:val="24"/>
          <w:lang w:val="en-US" w:eastAsia="zh-CN"/>
        </w:rPr>
        <w:t>南门体育场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比赛地点：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电子科技大学清水河校区</w:t>
      </w:r>
      <w:r>
        <w:rPr>
          <w:rFonts w:hint="eastAsia" w:ascii="宋体" w:hAnsi="宋体" w:eastAsia="宋体" w:cs="宋体"/>
          <w:sz w:val="24"/>
          <w:szCs w:val="24"/>
          <w:lang w:val="en-US" w:eastAsia="zh-CN"/>
        </w:rPr>
        <w:t>南门体育场、东湖</w:t>
      </w:r>
      <w:r>
        <w:rPr>
          <w:rFonts w:hint="eastAsia" w:ascii="宋体" w:hAnsi="宋体" w:eastAsia="宋体" w:cs="宋体"/>
          <w:sz w:val="24"/>
          <w:szCs w:val="24"/>
        </w:rPr>
        <w:t>及周边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四.组队报名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比赛针</w:t>
      </w:r>
      <w:r>
        <w:rPr>
          <w:rFonts w:hint="eastAsia" w:ascii="宋体" w:hAnsi="宋体" w:eastAsia="宋体" w:cs="宋体"/>
          <w:b w:val="0"/>
          <w:bCs w:val="0"/>
          <w:sz w:val="24"/>
          <w:szCs w:val="24"/>
        </w:rPr>
        <w:t>对</w:t>
      </w:r>
      <w:r>
        <w:rPr>
          <w:rFonts w:hint="eastAsia" w:ascii="宋体" w:hAnsi="宋体" w:eastAsia="宋体" w:cs="宋体"/>
          <w:b/>
          <w:bCs/>
          <w:sz w:val="24"/>
          <w:szCs w:val="24"/>
        </w:rPr>
        <w:t>电子科技大学202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级MBA新生，以班级为单位，各组织两支队伍</w:t>
      </w:r>
      <w:r>
        <w:rPr>
          <w:rFonts w:hint="eastAsia" w:ascii="宋体" w:hAnsi="宋体" w:eastAsia="宋体" w:cs="宋体"/>
          <w:sz w:val="24"/>
          <w:szCs w:val="24"/>
        </w:rPr>
        <w:t>进行参赛。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团队竞赛队(A队)：</w:t>
      </w:r>
      <w:r>
        <w:rPr>
          <w:rFonts w:hint="eastAsia" w:ascii="宋体" w:hAnsi="宋体" w:eastAsia="宋体" w:cs="宋体"/>
          <w:b w:val="0"/>
          <w:bCs w:val="0"/>
          <w:sz w:val="24"/>
          <w:szCs w:val="24"/>
          <w:lang w:val="en-US" w:eastAsia="zh-CN"/>
        </w:rPr>
        <w:t>跑步公里数约5km，沿比赛路线2圈。</w:t>
      </w:r>
      <w:r>
        <w:rPr>
          <w:rFonts w:hint="eastAsia" w:ascii="宋体" w:hAnsi="宋体" w:eastAsia="宋体" w:cs="宋体"/>
          <w:sz w:val="24"/>
          <w:szCs w:val="24"/>
        </w:rPr>
        <w:t>每个团队竞赛队由6人组成，女生数量不少于2人。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全程穿越队(B队)：</w:t>
      </w:r>
      <w:r>
        <w:rPr>
          <w:rFonts w:hint="eastAsia" w:ascii="宋体" w:hAnsi="宋体" w:eastAsia="宋体" w:cs="宋体"/>
          <w:b w:val="0"/>
          <w:bCs w:val="0"/>
          <w:sz w:val="24"/>
          <w:szCs w:val="24"/>
          <w:lang w:val="en-US" w:eastAsia="zh-CN"/>
        </w:rPr>
        <w:t>跑步公里数约2.5km，沿比赛路线1圈。</w:t>
      </w:r>
      <w:r>
        <w:rPr>
          <w:rFonts w:hint="eastAsia" w:ascii="宋体" w:hAnsi="宋体" w:eastAsia="宋体" w:cs="宋体"/>
          <w:sz w:val="24"/>
          <w:szCs w:val="24"/>
        </w:rPr>
        <w:t>每个全程穿越队由</w:t>
      </w:r>
      <w:r>
        <w:rPr>
          <w:rFonts w:hint="eastAsia" w:ascii="宋体" w:hAnsi="宋体" w:eastAsia="宋体" w:cs="宋体"/>
          <w:sz w:val="24"/>
          <w:szCs w:val="24"/>
          <w:lang w:val="en-US" w:eastAsia="zh-CN"/>
        </w:rPr>
        <w:t>20</w:t>
      </w:r>
      <w:r>
        <w:rPr>
          <w:rFonts w:hint="eastAsia" w:ascii="宋体" w:hAnsi="宋体" w:eastAsia="宋体" w:cs="宋体"/>
          <w:sz w:val="24"/>
          <w:szCs w:val="24"/>
        </w:rPr>
        <w:t>人组成，女生数量不少于</w:t>
      </w:r>
      <w:r>
        <w:rPr>
          <w:rFonts w:hint="eastAsia" w:ascii="宋体" w:hAnsi="宋体" w:eastAsia="宋体" w:cs="宋体"/>
          <w:sz w:val="24"/>
          <w:szCs w:val="24"/>
          <w:lang w:val="en-US" w:eastAsia="zh-CN"/>
        </w:rPr>
        <w:t>7</w:t>
      </w:r>
      <w:r>
        <w:rPr>
          <w:rFonts w:hint="eastAsia" w:ascii="宋体" w:hAnsi="宋体" w:eastAsia="宋体" w:cs="宋体"/>
          <w:sz w:val="24"/>
          <w:szCs w:val="24"/>
        </w:rPr>
        <w:t>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报名起止时间：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报名信息：</w:t>
      </w:r>
      <w:r>
        <w:rPr>
          <w:rFonts w:hint="eastAsia" w:ascii="宋体" w:hAnsi="宋体" w:eastAsia="宋体" w:cs="宋体"/>
          <w:sz w:val="24"/>
          <w:szCs w:val="24"/>
        </w:rPr>
        <w:t>姓名、身份证号、</w:t>
      </w:r>
      <w:r>
        <w:rPr>
          <w:rFonts w:hint="eastAsia" w:ascii="宋体" w:hAnsi="宋体" w:eastAsia="宋体" w:cs="宋体"/>
          <w:sz w:val="24"/>
          <w:szCs w:val="24"/>
          <w:lang w:val="en-US" w:eastAsia="zh-CN"/>
        </w:rPr>
        <w:t>手机号、</w:t>
      </w:r>
      <w:r>
        <w:rPr>
          <w:rFonts w:hint="eastAsia" w:ascii="宋体" w:hAnsi="宋体" w:eastAsia="宋体" w:cs="宋体"/>
          <w:sz w:val="24"/>
          <w:szCs w:val="24"/>
        </w:rPr>
        <w:t>学号、班级、组别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A组队员身高体重</w:t>
      </w:r>
      <w:r>
        <w:rPr>
          <w:rFonts w:hint="eastAsia" w:ascii="宋体" w:hAnsi="宋体" w:eastAsia="宋体" w:cs="宋体"/>
          <w:sz w:val="24"/>
          <w:szCs w:val="24"/>
        </w:rPr>
        <w:t>(组委会将为每位选手购买保险，请在报名时务必填写真实信息，以使保单有效。参赛选手信息组委会仅用于购买保险，并对其基本信息保密)。</w:t>
      </w:r>
      <w:r>
        <w:rPr>
          <w:rFonts w:hint="eastAsia" w:ascii="宋体" w:hAnsi="宋体" w:eastAsia="宋体" w:cs="宋体"/>
          <w:b/>
          <w:bCs/>
          <w:sz w:val="24"/>
          <w:szCs w:val="24"/>
        </w:rPr>
        <w:t>报名表样式见附件。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zh-TW" w:eastAsia="zh-TW"/>
        </w:rPr>
      </w:pPr>
      <w:r>
        <w:rPr>
          <w:rFonts w:hint="eastAsia" w:ascii="宋体" w:hAnsi="宋体" w:eastAsia="宋体" w:cs="宋体"/>
          <w:b/>
          <w:bCs/>
          <w:sz w:val="24"/>
          <w:szCs w:val="24"/>
        </w:rPr>
        <w:t>报名方式：</w:t>
      </w:r>
      <w:r>
        <w:rPr>
          <w:rFonts w:hint="eastAsia" w:ascii="宋体" w:hAnsi="宋体" w:eastAsia="宋体" w:cs="宋体"/>
          <w:sz w:val="24"/>
          <w:szCs w:val="24"/>
        </w:rPr>
        <w:t>由各自班级联络员负责统计，并以班级的形式报名。请于报名截止日(202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:00)前</w:t>
      </w:r>
      <w:r>
        <w:rPr>
          <w:rFonts w:hint="eastAsia" w:ascii="宋体" w:hAnsi="宋体" w:eastAsia="宋体" w:cs="宋体"/>
          <w:sz w:val="24"/>
          <w:szCs w:val="24"/>
          <w:lang w:val="en-US" w:eastAsia="zh-CN"/>
        </w:rPr>
        <w:t>将报名表报送</w:t>
      </w:r>
      <w:r>
        <w:rPr>
          <w:rFonts w:hint="eastAsia" w:ascii="宋体" w:hAnsi="宋体" w:eastAsia="宋体" w:cs="宋体"/>
          <w:sz w:val="24"/>
          <w:szCs w:val="24"/>
          <w:lang w:val="zh-TW" w:eastAsia="zh-TW"/>
        </w:rPr>
        <w:t>电子科技大学</w:t>
      </w:r>
      <w:r>
        <w:rPr>
          <w:rFonts w:hint="eastAsia" w:ascii="宋体" w:hAnsi="宋体" w:eastAsia="宋体" w:cs="宋体"/>
          <w:sz w:val="24"/>
          <w:szCs w:val="24"/>
          <w:lang w:val="zh-TW"/>
        </w:rPr>
        <w:t>M</w:t>
      </w:r>
      <w:r>
        <w:rPr>
          <w:rFonts w:hint="eastAsia" w:ascii="宋体" w:hAnsi="宋体" w:eastAsia="宋体" w:cs="宋体"/>
          <w:sz w:val="24"/>
          <w:szCs w:val="24"/>
          <w:lang w:val="zh-TW" w:eastAsia="zh-TW"/>
        </w:rPr>
        <w:t>BA联合会</w:t>
      </w:r>
      <w:r>
        <w:rPr>
          <w:rFonts w:hint="eastAsia" w:ascii="宋体" w:hAnsi="宋体" w:eastAsia="宋体" w:cs="宋体"/>
          <w:sz w:val="24"/>
          <w:szCs w:val="24"/>
          <w:lang w:val="en-US" w:eastAsia="zh-CN"/>
        </w:rPr>
        <w:t>张宇航</w:t>
      </w:r>
      <w:r>
        <w:rPr>
          <w:rFonts w:hint="eastAsia" w:ascii="宋体" w:hAnsi="宋体" w:eastAsia="宋体" w:cs="宋体"/>
          <w:sz w:val="24"/>
          <w:szCs w:val="24"/>
          <w:lang w:val="zh-TW" w:eastAsia="zh-TW"/>
        </w:rPr>
        <w:t>同学。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TW" w:eastAsia="zh-TW"/>
        </w:rPr>
        <w:t>（邮箱：</w:t>
      </w:r>
      <w:r>
        <w:rPr>
          <w:rFonts w:hint="eastAsia" w:ascii="宋体" w:hAnsi="宋体" w:eastAsia="宋体" w:cs="宋体"/>
          <w:b/>
          <w:bCs/>
          <w:sz w:val="24"/>
          <w:szCs w:val="24"/>
          <w:highlight w:val="none"/>
          <w:lang w:val="en-US" w:eastAsia="zh-CN"/>
        </w:rPr>
        <w:t>516071338@qq.com</w:t>
      </w:r>
      <w:r>
        <w:rPr>
          <w:rFonts w:hint="eastAsia" w:ascii="宋体" w:hAnsi="宋体" w:eastAsia="宋体" w:cs="宋体"/>
          <w:b/>
          <w:bCs/>
          <w:sz w:val="24"/>
          <w:szCs w:val="24"/>
          <w:highlight w:val="none"/>
          <w:lang w:val="zh-TW" w:eastAsia="zh-TW"/>
        </w:rPr>
        <w:t>，电话：</w:t>
      </w:r>
      <w:r>
        <w:rPr>
          <w:rFonts w:hint="eastAsia" w:ascii="宋体" w:hAnsi="宋体" w:eastAsia="宋体" w:cs="宋体"/>
          <w:b/>
          <w:bCs/>
          <w:sz w:val="24"/>
          <w:szCs w:val="24"/>
          <w:highlight w:val="none"/>
          <w:lang w:val="en-US" w:eastAsia="zh-CN"/>
        </w:rPr>
        <w:t>18280701295</w:t>
      </w:r>
      <w:r>
        <w:rPr>
          <w:rFonts w:hint="eastAsia" w:ascii="宋体" w:hAnsi="宋体" w:eastAsia="宋体" w:cs="宋体"/>
          <w:b/>
          <w:bCs/>
          <w:sz w:val="24"/>
          <w:szCs w:val="24"/>
          <w:highlight w:val="none"/>
          <w:lang w:val="zh-TW" w:eastAsia="zh-TW"/>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参赛资格：</w:t>
      </w:r>
      <w:r>
        <w:rPr>
          <w:rFonts w:hint="eastAsia" w:ascii="宋体" w:hAnsi="宋体" w:eastAsia="宋体" w:cs="宋体"/>
          <w:sz w:val="24"/>
          <w:szCs w:val="24"/>
        </w:rPr>
        <w:t>A队：</w:t>
      </w:r>
      <w:r>
        <w:rPr>
          <w:rFonts w:hint="eastAsia" w:ascii="宋体" w:hAnsi="宋体" w:eastAsia="宋体" w:cs="宋体"/>
          <w:sz w:val="24"/>
          <w:szCs w:val="24"/>
          <w:lang w:val="zh-TW" w:eastAsia="zh-TW"/>
        </w:rPr>
        <w:t>20</w:t>
      </w:r>
      <w:r>
        <w:rPr>
          <w:rFonts w:hint="eastAsia" w:ascii="宋体" w:hAnsi="宋体" w:eastAsia="宋体" w:cs="宋体"/>
          <w:sz w:val="24"/>
          <w:szCs w:val="24"/>
          <w:lang w:val="en-US" w:eastAsia="zh-CN"/>
        </w:rPr>
        <w:t>22</w:t>
      </w:r>
      <w:r>
        <w:rPr>
          <w:rFonts w:hint="eastAsia" w:ascii="宋体" w:hAnsi="宋体" w:eastAsia="宋体" w:cs="宋体"/>
          <w:sz w:val="24"/>
          <w:szCs w:val="24"/>
          <w:lang w:val="zh-TW" w:eastAsia="zh-TW"/>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zh-TW" w:eastAsia="zh-TW"/>
        </w:rPr>
        <w:t>月1日(含)至202</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TW"/>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TW" w:eastAsia="zh-TW"/>
        </w:rPr>
        <w:t>月</w:t>
      </w:r>
      <w:r>
        <w:rPr>
          <w:rFonts w:hint="eastAsia" w:ascii="宋体" w:hAnsi="宋体" w:eastAsia="宋体" w:cs="宋体"/>
          <w:sz w:val="24"/>
          <w:szCs w:val="24"/>
          <w:lang w:val="en-US" w:eastAsia="zh-CN"/>
        </w:rPr>
        <w:t>29</w:t>
      </w:r>
      <w:r>
        <w:rPr>
          <w:rFonts w:hint="eastAsia" w:ascii="宋体" w:hAnsi="宋体" w:eastAsia="宋体" w:cs="宋体"/>
          <w:sz w:val="24"/>
          <w:szCs w:val="24"/>
          <w:lang w:val="zh-TW" w:eastAsia="zh-TW"/>
        </w:rPr>
        <w:t>日(含)期间拥有单次完成</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TW"/>
        </w:rPr>
        <w:t>km跑步经验，并在45分钟内完赛的选手；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B队：无额外要求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参赛要求：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健康跑是一项较高负荷、较大强度、中长距离的竞技运动，对参赛者身体状况有较高的要求，参赛者应身体健康，有长期参加跑步锻炼或训练的基础。参赛选手可根据自己的身体状况和实际能力，选择报名参赛，有以下身体状况者不宜参加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1、先天性心脏病和风湿性心脏病患者；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2、高血压和脑血管疾病患者；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3、心肌炎和其他心脏病患者；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4、冠状动脉病患者和严重心律不齐者；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5、血糖过高或过低的糖尿病患者；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sz w:val="24"/>
          <w:szCs w:val="24"/>
        </w:rPr>
        <w:t>6、其它不适合运动的疾病患者。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
          <w:bCs/>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比赛线路</w:t>
      </w:r>
    </w:p>
    <w:p>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u w:val="single"/>
        </w:rPr>
        <w:t>本次健康跑活动的比赛路线如下所示：</w:t>
      </w:r>
    </w:p>
    <w:p>
      <w:pPr>
        <w:ind w:firstLine="0" w:firstLineChars="0"/>
        <w:jc w:val="center"/>
        <w:rPr>
          <w:u w:val="single"/>
        </w:rPr>
      </w:pPr>
      <w:r>
        <w:drawing>
          <wp:inline distT="0" distB="0" distL="114300" distR="114300">
            <wp:extent cx="5309870" cy="3497580"/>
            <wp:effectExtent l="0" t="0" r="508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309870" cy="3497580"/>
                    </a:xfrm>
                    <a:prstGeom prst="rect">
                      <a:avLst/>
                    </a:prstGeom>
                    <a:noFill/>
                    <a:ln>
                      <a:noFill/>
                    </a:ln>
                  </pic:spPr>
                </pic:pic>
              </a:graphicData>
            </a:graphic>
          </wp:inline>
        </w:drawing>
      </w:r>
    </w:p>
    <w:p>
      <w:pPr>
        <w:spacing w:line="360" w:lineRule="auto"/>
        <w:ind w:firstLine="480"/>
        <w:rPr>
          <w:rFonts w:hint="eastAsia" w:ascii="宋体" w:hAnsi="宋体" w:eastAsia="宋体" w:cs="宋体"/>
          <w:b/>
          <w:bCs/>
          <w:sz w:val="24"/>
          <w:szCs w:val="24"/>
          <w:lang w:eastAsia="zh-CN"/>
        </w:rPr>
      </w:pPr>
      <w:r>
        <w:rPr>
          <w:rFonts w:hint="eastAsia" w:ascii="宋体" w:hAnsi="宋体" w:eastAsia="宋体" w:cs="宋体"/>
          <w:sz w:val="24"/>
          <w:szCs w:val="24"/>
        </w:rPr>
        <w:t>路程：一圈2.5km左右（从电子科技大学</w:t>
      </w:r>
      <w:r>
        <w:rPr>
          <w:rFonts w:hint="eastAsia" w:ascii="宋体" w:hAnsi="宋体" w:eastAsia="宋体" w:cs="宋体"/>
          <w:sz w:val="24"/>
          <w:szCs w:val="24"/>
          <w:lang w:val="en-US" w:eastAsia="zh-CN"/>
        </w:rPr>
        <w:t>体育场</w:t>
      </w:r>
      <w:r>
        <w:rPr>
          <w:rFonts w:hint="eastAsia" w:ascii="宋体" w:hAnsi="宋体" w:eastAsia="宋体" w:cs="宋体"/>
          <w:sz w:val="24"/>
          <w:szCs w:val="24"/>
        </w:rPr>
        <w:t>出发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逆时针</w:t>
      </w:r>
      <w:r>
        <w:rPr>
          <w:rFonts w:hint="eastAsia" w:ascii="宋体" w:hAnsi="宋体" w:eastAsia="宋体" w:cs="宋体"/>
          <w:sz w:val="24"/>
          <w:szCs w:val="24"/>
        </w:rPr>
        <w:t>环</w:t>
      </w:r>
      <w:r>
        <w:rPr>
          <w:rFonts w:hint="eastAsia" w:ascii="宋体" w:hAnsi="宋体" w:eastAsia="宋体" w:cs="宋体"/>
          <w:sz w:val="24"/>
          <w:szCs w:val="24"/>
          <w:lang w:val="en-US" w:eastAsia="zh-CN"/>
        </w:rPr>
        <w:t>立人楼及东湖</w:t>
      </w:r>
      <w:r>
        <w:rPr>
          <w:rFonts w:hint="eastAsia" w:ascii="宋体" w:hAnsi="宋体" w:eastAsia="宋体" w:cs="宋体"/>
          <w:sz w:val="24"/>
          <w:szCs w:val="24"/>
        </w:rPr>
        <w:t>路线）</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.成绩规则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本次比赛执行由中国田径协会审定的最新版田径竞赛规则及竞赛规程的相关规定。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A选手需身着</w:t>
      </w:r>
      <w:r>
        <w:rPr>
          <w:rFonts w:hint="eastAsia" w:ascii="宋体" w:hAnsi="宋体" w:eastAsia="宋体" w:cs="宋体"/>
          <w:sz w:val="24"/>
          <w:szCs w:val="24"/>
          <w:lang w:val="en-US" w:eastAsia="zh-CN"/>
        </w:rPr>
        <w:t>健康跑文化衫参赛，B</w:t>
      </w:r>
      <w:r>
        <w:rPr>
          <w:rFonts w:hint="eastAsia" w:ascii="宋体" w:hAnsi="宋体" w:eastAsia="宋体" w:cs="宋体"/>
          <w:sz w:val="24"/>
          <w:szCs w:val="24"/>
        </w:rPr>
        <w:t>队选手需身着</w:t>
      </w:r>
      <w:r>
        <w:rPr>
          <w:rFonts w:hint="eastAsia" w:ascii="宋体" w:hAnsi="宋体" w:eastAsia="宋体" w:cs="宋体"/>
          <w:sz w:val="24"/>
          <w:szCs w:val="24"/>
          <w:lang w:val="en-US" w:eastAsia="zh-CN"/>
        </w:rPr>
        <w:t>MBA文化衫参赛</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选手须将参赛号码布固定于身前正面位置，号码布不得遮挡、裁剪和折叠。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根据项目竞赛时间，所有参赛选手应于</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日18:00在电子科技大学清水河校区</w:t>
      </w:r>
      <w:r>
        <w:rPr>
          <w:rFonts w:hint="eastAsia" w:ascii="宋体" w:hAnsi="宋体" w:eastAsia="宋体" w:cs="宋体"/>
          <w:sz w:val="24"/>
          <w:szCs w:val="24"/>
          <w:lang w:val="en-US" w:eastAsia="zh-CN"/>
        </w:rPr>
        <w:t>南门</w:t>
      </w:r>
      <w:r>
        <w:rPr>
          <w:rFonts w:hint="eastAsia" w:ascii="宋体" w:hAnsi="宋体" w:eastAsia="宋体" w:cs="宋体"/>
          <w:sz w:val="24"/>
          <w:szCs w:val="24"/>
        </w:rPr>
        <w:t>体育场进行检录。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A队成绩</w:t>
      </w:r>
      <w:r>
        <w:rPr>
          <w:rFonts w:hint="eastAsia" w:ascii="宋体" w:hAnsi="宋体" w:eastAsia="宋体" w:cs="宋体"/>
          <w:sz w:val="24"/>
          <w:szCs w:val="24"/>
          <w:lang w:eastAsia="zh-CN"/>
        </w:rPr>
        <w:t>：</w:t>
      </w:r>
      <w:r>
        <w:rPr>
          <w:rFonts w:hint="eastAsia" w:ascii="宋体" w:hAnsi="宋体" w:eastAsia="宋体" w:cs="宋体"/>
          <w:sz w:val="24"/>
          <w:szCs w:val="24"/>
        </w:rPr>
        <w:t>A队队员需6人同时到达终点，记为A队有效成绩。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B队成绩</w:t>
      </w:r>
      <w:r>
        <w:rPr>
          <w:rFonts w:hint="eastAsia" w:ascii="宋体" w:hAnsi="宋体" w:eastAsia="宋体" w:cs="宋体"/>
          <w:sz w:val="24"/>
          <w:szCs w:val="24"/>
          <w:lang w:eastAsia="zh-CN"/>
        </w:rPr>
        <w:t>：</w:t>
      </w:r>
      <w:r>
        <w:rPr>
          <w:rFonts w:hint="eastAsia" w:ascii="宋体" w:hAnsi="宋体" w:eastAsia="宋体" w:cs="宋体"/>
          <w:sz w:val="24"/>
          <w:szCs w:val="24"/>
        </w:rPr>
        <w:t>B队队员需多人(大于等于</w:t>
      </w:r>
      <w:r>
        <w:rPr>
          <w:rFonts w:hint="eastAsia" w:ascii="宋体" w:hAnsi="宋体" w:eastAsia="宋体" w:cs="宋体"/>
          <w:sz w:val="24"/>
          <w:szCs w:val="24"/>
          <w:lang w:val="en-US" w:eastAsia="zh-CN"/>
        </w:rPr>
        <w:t>19</w:t>
      </w:r>
      <w:r>
        <w:rPr>
          <w:rFonts w:hint="eastAsia" w:ascii="宋体" w:hAnsi="宋体" w:eastAsia="宋体" w:cs="宋体"/>
          <w:sz w:val="24"/>
          <w:szCs w:val="24"/>
        </w:rPr>
        <w:t>人)同时到达终点，记为B队有效成绩。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.排名奖励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lang w:eastAsia="zh-CN"/>
        </w:rPr>
      </w:pPr>
      <w:r>
        <w:rPr>
          <w:rFonts w:hint="eastAsia" w:ascii="宋体" w:hAnsi="宋体" w:eastAsia="宋体" w:cs="宋体"/>
          <w:b/>
          <w:bCs/>
        </w:rPr>
        <w:t>A队排名奖励</w:t>
      </w:r>
      <w:r>
        <w:rPr>
          <w:rFonts w:hint="eastAsia" w:ascii="宋体" w:hAnsi="宋体" w:eastAsia="宋体" w:cs="宋体"/>
          <w:b/>
          <w:bCs/>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以各自队伍所有人员终点冲线时间减出发时间记为各队成绩</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比赛前三名队伍获得团队名次奖</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第四</w:t>
      </w: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七、八</w:t>
      </w:r>
      <w:r>
        <w:rPr>
          <w:rFonts w:hint="eastAsia" w:ascii="宋体" w:hAnsi="宋体" w:eastAsia="宋体" w:cs="宋体"/>
          <w:sz w:val="24"/>
          <w:szCs w:val="24"/>
        </w:rPr>
        <w:t>名队伍获得团队卓越奖</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第九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eastAsia="宋体" w:cs="宋体"/>
          <w:sz w:val="24"/>
          <w:szCs w:val="24"/>
        </w:rPr>
        <w:t>名队伍获得团队风采奖</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A队完赛时间为1小时以内，该时间内未完赛队伍取消奖项。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lang w:eastAsia="zh-CN"/>
        </w:rPr>
      </w:pPr>
      <w:r>
        <w:rPr>
          <w:rFonts w:hint="eastAsia" w:ascii="宋体" w:hAnsi="宋体" w:eastAsia="宋体" w:cs="宋体"/>
          <w:b/>
          <w:bCs/>
        </w:rPr>
        <w:t>B队排名奖励</w:t>
      </w:r>
      <w:r>
        <w:rPr>
          <w:rFonts w:hint="eastAsia" w:ascii="宋体" w:hAnsi="宋体" w:eastAsia="宋体" w:cs="宋体"/>
          <w:b/>
          <w:bCs/>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B队不计算排名。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B队完赛人数大于等于</w:t>
      </w:r>
      <w:r>
        <w:rPr>
          <w:rFonts w:hint="eastAsia" w:ascii="宋体" w:hAnsi="宋体" w:eastAsia="宋体" w:cs="宋体"/>
          <w:sz w:val="24"/>
          <w:szCs w:val="24"/>
          <w:lang w:val="en-US" w:eastAsia="zh-CN"/>
        </w:rPr>
        <w:t>19</w:t>
      </w:r>
      <w:r>
        <w:rPr>
          <w:rFonts w:hint="eastAsia" w:ascii="宋体" w:hAnsi="宋体" w:eastAsia="宋体" w:cs="宋体"/>
          <w:sz w:val="24"/>
          <w:szCs w:val="24"/>
        </w:rPr>
        <w:t>人，获得团队凝聚奖。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B队的完赛时间为1小时以内，该时间内未完赛队伍取消奖项。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最佳组织奖：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班级参与总人数占全班人数百分比前三高的班级获得健康跑最佳组织奖。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.时间安排</w:t>
      </w:r>
    </w:p>
    <w:tbl>
      <w:tblPr>
        <w:tblStyle w:val="6"/>
        <w:tblW w:w="7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553"/>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b/>
                <w:bCs/>
              </w:rPr>
            </w:pPr>
            <w:r>
              <w:rPr>
                <w:rFonts w:hint="eastAsia" w:ascii="宋体" w:hAnsi="宋体" w:eastAsia="宋体" w:cs="宋体"/>
                <w:b/>
                <w:bCs/>
              </w:rPr>
              <w:t>日期</w:t>
            </w:r>
          </w:p>
        </w:tc>
        <w:tc>
          <w:tcPr>
            <w:tcW w:w="2553" w:type="dxa"/>
            <w:vAlign w:val="center"/>
          </w:tcPr>
          <w:p>
            <w:pPr>
              <w:keepNext w:val="0"/>
              <w:keepLines w:val="0"/>
              <w:widowControl/>
              <w:suppressLineNumbers w:val="0"/>
              <w:jc w:val="center"/>
              <w:textAlignment w:val="center"/>
              <w:rPr>
                <w:rFonts w:hint="eastAsia" w:ascii="宋体" w:hAnsi="宋体" w:eastAsia="宋体" w:cs="宋体"/>
                <w:b/>
                <w:bCs/>
              </w:rPr>
            </w:pPr>
            <w:r>
              <w:rPr>
                <w:rFonts w:hint="eastAsia" w:ascii="宋体" w:hAnsi="宋体" w:eastAsia="宋体" w:cs="宋体"/>
                <w:b/>
                <w:bCs/>
                <w:i w:val="0"/>
                <w:iCs w:val="0"/>
                <w:snapToGrid w:val="0"/>
                <w:color w:val="000000"/>
                <w:kern w:val="0"/>
                <w:sz w:val="24"/>
                <w:szCs w:val="24"/>
                <w:u w:val="none"/>
                <w:lang w:val="en-US" w:eastAsia="zh-CN" w:bidi="ar"/>
              </w:rPr>
              <w:t>时间</w:t>
            </w:r>
          </w:p>
        </w:tc>
        <w:tc>
          <w:tcPr>
            <w:tcW w:w="3316" w:type="dxa"/>
            <w:vAlign w:val="center"/>
          </w:tcPr>
          <w:p>
            <w:pPr>
              <w:keepNext w:val="0"/>
              <w:keepLines w:val="0"/>
              <w:widowControl/>
              <w:suppressLineNumbers w:val="0"/>
              <w:jc w:val="center"/>
              <w:textAlignment w:val="center"/>
              <w:rPr>
                <w:rFonts w:hint="eastAsia" w:ascii="宋体" w:hAnsi="宋体" w:eastAsia="宋体" w:cs="宋体"/>
                <w:b/>
                <w:bCs/>
              </w:rPr>
            </w:pPr>
            <w:r>
              <w:rPr>
                <w:rFonts w:hint="eastAsia" w:ascii="宋体" w:hAnsi="宋体" w:eastAsia="宋体" w:cs="宋体"/>
                <w:b/>
                <w:bCs/>
                <w:i w:val="0"/>
                <w:iCs w:val="0"/>
                <w:snapToGrid w:val="0"/>
                <w:color w:val="000000"/>
                <w:kern w:val="0"/>
                <w:sz w:val="24"/>
                <w:szCs w:val="24"/>
                <w:u w:val="none"/>
                <w:lang w:val="en-US" w:eastAsia="zh-CN" w:bidi="ar"/>
              </w:rPr>
              <w:t>流程内容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lang w:val="en-US" w:eastAsia="zh-CN"/>
              </w:rPr>
            </w:pPr>
            <w:r>
              <w:rPr>
                <w:rFonts w:hint="eastAsia" w:ascii="宋体" w:hAnsi="宋体" w:eastAsia="宋体" w:cs="宋体"/>
                <w:lang w:val="en-US" w:eastAsia="zh-CN"/>
              </w:rPr>
              <w:t>6.30</w:t>
            </w:r>
          </w:p>
        </w:tc>
        <w:tc>
          <w:tcPr>
            <w:tcW w:w="2553"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上午</w:t>
            </w:r>
          </w:p>
        </w:tc>
        <w:tc>
          <w:tcPr>
            <w:tcW w:w="3316"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各班联络员领取号码布、衣服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lang w:val="en-US" w:eastAsia="zh-CN"/>
              </w:rPr>
            </w:pPr>
            <w:r>
              <w:rPr>
                <w:rFonts w:hint="eastAsia" w:ascii="宋体" w:hAnsi="宋体" w:eastAsia="宋体" w:cs="宋体"/>
                <w:lang w:val="en-US" w:eastAsia="zh-CN"/>
              </w:rPr>
              <w:t>6.30</w:t>
            </w: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4"/>
                <w:szCs w:val="24"/>
                <w:u w:val="none"/>
                <w:lang w:val="en-US" w:eastAsia="zh-CN" w:bidi="ar"/>
              </w:rPr>
              <w:t>17:40—18:00</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4"/>
                <w:szCs w:val="24"/>
                <w:u w:val="none"/>
                <w:lang w:val="en-US" w:eastAsia="zh-CN" w:bidi="ar"/>
              </w:rPr>
              <w:t>赛前检录及分组列队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4"/>
                <w:szCs w:val="24"/>
                <w:u w:val="none"/>
                <w:lang w:val="en-US" w:eastAsia="zh-CN" w:bidi="ar"/>
              </w:rPr>
              <w:t>18:00—18:08</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4"/>
                <w:szCs w:val="24"/>
                <w:u w:val="none"/>
                <w:lang w:val="en-US" w:eastAsia="zh-CN" w:bidi="ar"/>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rPr>
            </w:pPr>
            <w:r>
              <w:rPr>
                <w:rFonts w:hint="eastAsia" w:ascii="宋体" w:hAnsi="宋体" w:eastAsia="宋体" w:cs="宋体"/>
                <w:i w:val="0"/>
                <w:iCs w:val="0"/>
                <w:snapToGrid w:val="0"/>
                <w:color w:val="000000"/>
                <w:kern w:val="0"/>
                <w:sz w:val="24"/>
                <w:szCs w:val="24"/>
                <w:u w:val="none"/>
                <w:lang w:val="en-US" w:eastAsia="zh-CN" w:bidi="ar"/>
              </w:rPr>
              <w:t>18:08—18:09</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4"/>
                <w:szCs w:val="24"/>
                <w:u w:val="none"/>
                <w:lang w:val="en-US" w:eastAsia="zh-CN" w:bidi="ar"/>
              </w:rPr>
              <w:t>裁判员宣誓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i w:val="0"/>
                <w:iCs w:val="0"/>
                <w:snapToGrid w:val="0"/>
                <w:color w:val="000000"/>
                <w:kern w:val="0"/>
                <w:sz w:val="24"/>
                <w:szCs w:val="24"/>
                <w:u w:val="none"/>
                <w:lang w:val="en-US" w:eastAsia="zh-CN" w:bidi="ar"/>
              </w:rPr>
              <w:t>18:09—18:10</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4"/>
                <w:szCs w:val="24"/>
                <w:u w:val="none"/>
                <w:lang w:val="en-US" w:eastAsia="zh-CN" w:bidi="ar"/>
              </w:rPr>
              <w:t>健康跑运动员代表宣誓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i w:val="0"/>
                <w:iCs w:val="0"/>
                <w:snapToGrid w:val="0"/>
                <w:color w:val="000000"/>
                <w:kern w:val="0"/>
                <w:sz w:val="24"/>
                <w:szCs w:val="24"/>
                <w:u w:val="none"/>
                <w:lang w:val="en-US" w:eastAsia="zh-CN" w:bidi="ar"/>
              </w:rPr>
              <w:t>18:10—18:14</w:t>
            </w:r>
          </w:p>
        </w:tc>
        <w:tc>
          <w:tcPr>
            <w:tcW w:w="3316"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4"/>
                <w:szCs w:val="24"/>
                <w:lang w:val="en-US" w:eastAsia="zh-CN"/>
              </w:rPr>
              <w:t>健康微科普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highlight w:val="yellow"/>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rPr>
              <w:t>18:14—18:25</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yellow"/>
              </w:rPr>
            </w:pPr>
            <w:r>
              <w:rPr>
                <w:rFonts w:hint="eastAsia" w:ascii="宋体" w:hAnsi="宋体" w:eastAsia="宋体" w:cs="宋体"/>
                <w:i w:val="0"/>
                <w:iCs w:val="0"/>
                <w:snapToGrid w:val="0"/>
                <w:color w:val="000000"/>
                <w:kern w:val="0"/>
                <w:sz w:val="24"/>
                <w:szCs w:val="24"/>
                <w:u w:val="none"/>
                <w:lang w:val="en-US" w:eastAsia="zh-CN" w:bidi="ar"/>
              </w:rPr>
              <w:t>运动热身操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i w:val="0"/>
                <w:iCs w:val="0"/>
                <w:snapToGrid w:val="0"/>
                <w:color w:val="000000"/>
                <w:kern w:val="0"/>
                <w:sz w:val="24"/>
                <w:szCs w:val="24"/>
                <w:u w:val="none"/>
                <w:lang w:val="en-US" w:eastAsia="zh-CN" w:bidi="ar"/>
              </w:rPr>
              <w:t>18:25—18:35</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hint="eastAsia" w:ascii="宋体" w:hAnsi="宋体" w:eastAsia="宋体" w:cs="宋体"/>
                <w:i w:val="0"/>
                <w:iCs w:val="0"/>
                <w:snapToGrid w:val="0"/>
                <w:color w:val="000000"/>
                <w:kern w:val="0"/>
                <w:sz w:val="24"/>
                <w:szCs w:val="24"/>
                <w:u w:val="none"/>
                <w:lang w:val="en-US" w:eastAsia="zh-CN" w:bidi="ar"/>
              </w:rPr>
              <w:t>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i w:val="0"/>
                <w:iCs w:val="0"/>
                <w:snapToGrid w:val="0"/>
                <w:color w:val="000000"/>
                <w:kern w:val="0"/>
                <w:sz w:val="24"/>
                <w:szCs w:val="24"/>
                <w:u w:val="none"/>
                <w:lang w:val="en-US" w:eastAsia="zh-CN" w:bidi="ar"/>
              </w:rPr>
              <w:t>18:35—18:40</w:t>
            </w:r>
          </w:p>
        </w:tc>
        <w:tc>
          <w:tcPr>
            <w:tcW w:w="33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rPr>
            </w:pPr>
            <w:r>
              <w:rPr>
                <w:rFonts w:hint="eastAsia" w:ascii="宋体" w:hAnsi="宋体" w:eastAsia="宋体" w:cs="宋体"/>
                <w:i w:val="0"/>
                <w:iCs w:val="0"/>
                <w:snapToGrid w:val="0"/>
                <w:color w:val="000000"/>
                <w:kern w:val="0"/>
                <w:sz w:val="24"/>
                <w:szCs w:val="24"/>
                <w:u w:val="none"/>
                <w:lang w:val="en-US" w:eastAsia="zh-CN" w:bidi="ar"/>
              </w:rPr>
              <w:t>比赛开始，分组出发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18:40—19:30</w:t>
            </w:r>
          </w:p>
        </w:tc>
        <w:tc>
          <w:tcPr>
            <w:tcW w:w="3316"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关门时间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rPr>
            </w:pPr>
          </w:p>
        </w:tc>
        <w:tc>
          <w:tcPr>
            <w:tcW w:w="2553"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19:30—19:40</w:t>
            </w:r>
          </w:p>
        </w:tc>
        <w:tc>
          <w:tcPr>
            <w:tcW w:w="3316"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赛后拉伸</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出发顺序及间隔时间(30s)</w:t>
      </w:r>
    </w:p>
    <w:tbl>
      <w:tblPr>
        <w:tblStyle w:val="6"/>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出发次序</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b/>
                <w:bCs/>
                <w:color w:val="auto"/>
                <w:lang w:val="zh-TW" w:eastAsia="zh-CN"/>
              </w:rPr>
            </w:pPr>
            <w:r>
              <w:rPr>
                <w:rFonts w:hint="eastAsia" w:ascii="宋体" w:hAnsi="宋体" w:eastAsia="宋体" w:cs="宋体"/>
                <w:b/>
                <w:bCs/>
                <w:color w:val="auto"/>
                <w:lang w:val="zh-TW" w:eastAsia="zh-TW"/>
              </w:rPr>
              <w:t>出发时间</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b/>
                <w:bCs/>
                <w:color w:val="auto"/>
                <w:lang w:val="zh-TW" w:eastAsia="zh-TW"/>
              </w:rPr>
            </w:pPr>
            <w:r>
              <w:rPr>
                <w:rFonts w:hint="eastAsia" w:ascii="宋体" w:hAnsi="宋体" w:eastAsia="宋体" w:cs="宋体"/>
                <w:b/>
                <w:bCs/>
                <w:color w:val="auto"/>
                <w:lang w:val="zh-TW" w:eastAsia="zh-TW"/>
              </w:rPr>
              <w:t>出发</w:t>
            </w:r>
            <w:r>
              <w:rPr>
                <w:rFonts w:hint="eastAsia" w:ascii="宋体" w:hAnsi="宋体" w:eastAsia="宋体" w:cs="宋体"/>
                <w:b/>
                <w:bCs/>
                <w:color w:val="auto"/>
                <w:lang w:val="en-US" w:eastAsia="zh-CN"/>
              </w:rPr>
              <w:t>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5</w:t>
            </w:r>
            <w:r>
              <w:rPr>
                <w:rFonts w:hint="eastAsia" w:ascii="宋体" w:hAnsi="宋体" w:eastAsia="宋体" w:cs="宋体"/>
                <w:color w:val="auto"/>
                <w:lang w:val="zh-TW"/>
              </w:rPr>
              <w:t>:</w:t>
            </w:r>
            <w:r>
              <w:rPr>
                <w:rFonts w:hint="eastAsia" w:ascii="宋体" w:hAnsi="宋体" w:eastAsia="宋体" w:cs="宋体"/>
                <w:color w:val="auto"/>
                <w:lang w:val="zh-TW" w:eastAsia="zh-TW"/>
              </w:rPr>
              <w:t>00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default" w:ascii="宋体" w:hAnsi="宋体" w:eastAsia="宋体" w:cs="宋体"/>
                <w:color w:val="auto"/>
                <w:lang w:val="en-US" w:eastAsia="zh-CN"/>
              </w:rPr>
            </w:pPr>
            <w:r>
              <w:rPr>
                <w:rFonts w:hint="eastAsia" w:ascii="宋体" w:hAnsi="宋体" w:eastAsia="宋体" w:cs="宋体"/>
                <w:color w:val="auto"/>
              </w:rPr>
              <w:t>六班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5</w:t>
            </w:r>
            <w:r>
              <w:rPr>
                <w:rFonts w:hint="eastAsia" w:ascii="宋体" w:hAnsi="宋体" w:eastAsia="宋体" w:cs="宋体"/>
                <w:color w:val="auto"/>
                <w:lang w:val="zh-TW"/>
              </w:rPr>
              <w:t>:</w:t>
            </w:r>
            <w:r>
              <w:rPr>
                <w:rFonts w:hint="eastAsia" w:ascii="宋体" w:hAnsi="宋体" w:eastAsia="宋体" w:cs="宋体"/>
                <w:color w:val="auto"/>
                <w:lang w:val="zh-TW" w:eastAsia="zh-TW"/>
              </w:rPr>
              <w:t>30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七班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6</w:t>
            </w:r>
            <w:r>
              <w:rPr>
                <w:rFonts w:hint="eastAsia" w:ascii="宋体" w:hAnsi="宋体" w:eastAsia="宋体" w:cs="宋体"/>
                <w:color w:val="auto"/>
                <w:lang w:val="zh-TW"/>
              </w:rPr>
              <w:t>:</w:t>
            </w:r>
            <w:r>
              <w:rPr>
                <w:rFonts w:hint="eastAsia" w:ascii="宋体" w:hAnsi="宋体" w:eastAsia="宋体" w:cs="宋体"/>
                <w:color w:val="auto"/>
                <w:lang w:val="zh-TW" w:eastAsia="zh-TW"/>
              </w:rPr>
              <w:t>00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八班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default" w:ascii="宋体" w:hAnsi="宋体" w:eastAsia="宋体" w:cs="宋体"/>
                <w:color w:val="auto"/>
                <w:lang w:val="en-US" w:eastAsia="zh-CN"/>
              </w:rPr>
            </w:pPr>
            <w:r>
              <w:rPr>
                <w:rFonts w:hint="eastAsia" w:ascii="宋体" w:hAnsi="宋体" w:eastAsia="宋体" w:cs="宋体"/>
                <w:color w:val="auto"/>
                <w:lang w:val="en-US" w:eastAsia="zh-CN"/>
              </w:rPr>
              <w:t>4</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6</w:t>
            </w:r>
            <w:r>
              <w:rPr>
                <w:rFonts w:hint="eastAsia" w:ascii="宋体" w:hAnsi="宋体" w:eastAsia="宋体" w:cs="宋体"/>
                <w:color w:val="auto"/>
                <w:lang w:val="zh-TW"/>
              </w:rPr>
              <w:t>:</w:t>
            </w:r>
            <w:r>
              <w:rPr>
                <w:rFonts w:hint="eastAsia" w:ascii="宋体" w:hAnsi="宋体" w:eastAsia="宋体" w:cs="宋体"/>
                <w:color w:val="auto"/>
                <w:lang w:val="zh-TW" w:eastAsia="zh-TW"/>
              </w:rPr>
              <w:t>30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九班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7</w:t>
            </w:r>
            <w:r>
              <w:rPr>
                <w:rFonts w:hint="eastAsia" w:ascii="宋体" w:hAnsi="宋体" w:eastAsia="宋体" w:cs="宋体"/>
                <w:color w:val="auto"/>
                <w:lang w:val="zh-TW"/>
              </w:rPr>
              <w:t>:</w:t>
            </w:r>
            <w:r>
              <w:rPr>
                <w:rFonts w:hint="eastAsia" w:ascii="宋体" w:hAnsi="宋体" w:eastAsia="宋体" w:cs="宋体"/>
                <w:color w:val="auto"/>
                <w:lang w:val="zh-TW" w:eastAsia="zh-TW"/>
              </w:rPr>
              <w:t>00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十班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7</w:t>
            </w:r>
            <w:r>
              <w:rPr>
                <w:rFonts w:hint="eastAsia" w:ascii="宋体" w:hAnsi="宋体" w:eastAsia="宋体" w:cs="宋体"/>
                <w:color w:val="auto"/>
                <w:lang w:val="zh-TW"/>
              </w:rPr>
              <w:t>:</w:t>
            </w:r>
            <w:r>
              <w:rPr>
                <w:rFonts w:hint="eastAsia" w:ascii="宋体" w:hAnsi="宋体" w:eastAsia="宋体" w:cs="宋体"/>
                <w:color w:val="auto"/>
                <w:lang w:val="zh-TW" w:eastAsia="zh-TW"/>
              </w:rPr>
              <w:t>30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十一班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8</w:t>
            </w:r>
            <w:r>
              <w:rPr>
                <w:rFonts w:hint="eastAsia" w:ascii="宋体" w:hAnsi="宋体" w:eastAsia="宋体" w:cs="宋体"/>
                <w:color w:val="auto"/>
                <w:lang w:val="zh-TW" w:eastAsia="zh-TW"/>
              </w:rPr>
              <w:t>:00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十二班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8</w:t>
            </w:r>
            <w:r>
              <w:rPr>
                <w:rFonts w:hint="eastAsia" w:ascii="宋体" w:hAnsi="宋体" w:eastAsia="宋体" w:cs="宋体"/>
                <w:color w:val="auto"/>
                <w:lang w:val="zh-TW" w:eastAsia="zh-TW"/>
              </w:rPr>
              <w:t>:30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十三班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8:3</w:t>
            </w:r>
            <w:r>
              <w:rPr>
                <w:rFonts w:hint="eastAsia" w:ascii="宋体" w:hAnsi="宋体" w:eastAsia="宋体" w:cs="宋体"/>
                <w:color w:val="auto"/>
                <w:lang w:val="en-US" w:eastAsia="zh-CN"/>
              </w:rPr>
              <w:t>9</w:t>
            </w:r>
            <w:r>
              <w:rPr>
                <w:rFonts w:hint="eastAsia" w:ascii="宋体" w:hAnsi="宋体" w:eastAsia="宋体" w:cs="宋体"/>
                <w:color w:val="auto"/>
                <w:lang w:val="zh-TW" w:eastAsia="zh-TW"/>
              </w:rPr>
              <w:t>:00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十四班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lang w:val="zh-TW"/>
              </w:rPr>
              <w:t>1</w:t>
            </w:r>
            <w:r>
              <w:rPr>
                <w:rFonts w:hint="eastAsia" w:ascii="宋体" w:hAnsi="宋体" w:eastAsia="宋体" w:cs="宋体"/>
                <w:color w:val="auto"/>
                <w:lang w:val="zh-TW" w:eastAsia="zh-TW"/>
              </w:rPr>
              <w:t>8</w:t>
            </w:r>
            <w:r>
              <w:rPr>
                <w:rFonts w:hint="eastAsia" w:ascii="宋体" w:hAnsi="宋体" w:eastAsia="宋体" w:cs="宋体"/>
                <w:color w:val="auto"/>
                <w:lang w:val="zh-TW"/>
              </w:rPr>
              <w:t>:</w:t>
            </w:r>
            <w:r>
              <w:rPr>
                <w:rFonts w:hint="eastAsia" w:ascii="宋体" w:hAnsi="宋体" w:eastAsia="宋体" w:cs="宋体"/>
                <w:color w:val="auto"/>
                <w:lang w:val="zh-TW" w:eastAsia="zh-TW"/>
              </w:rPr>
              <w:t>3</w:t>
            </w:r>
            <w:r>
              <w:rPr>
                <w:rFonts w:hint="eastAsia" w:ascii="宋体" w:hAnsi="宋体" w:eastAsia="宋体" w:cs="宋体"/>
                <w:color w:val="auto"/>
                <w:lang w:val="en-US" w:eastAsia="zh-CN"/>
              </w:rPr>
              <w:t>9</w:t>
            </w:r>
            <w:r>
              <w:rPr>
                <w:rFonts w:hint="eastAsia" w:ascii="宋体" w:hAnsi="宋体" w:eastAsia="宋体" w:cs="宋体"/>
                <w:color w:val="auto"/>
                <w:lang w:val="zh-TW" w:eastAsia="zh-TW"/>
              </w:rPr>
              <w:t>:</w:t>
            </w:r>
            <w:r>
              <w:rPr>
                <w:rFonts w:hint="eastAsia" w:ascii="宋体" w:hAnsi="宋体" w:eastAsia="宋体" w:cs="宋体"/>
                <w:color w:val="auto"/>
                <w:lang w:val="en-US" w:eastAsia="zh-CN"/>
              </w:rPr>
              <w:t>3</w:t>
            </w:r>
            <w:r>
              <w:rPr>
                <w:rFonts w:hint="eastAsia" w:ascii="宋体" w:hAnsi="宋体" w:eastAsia="宋体" w:cs="宋体"/>
                <w:color w:val="auto"/>
                <w:lang w:val="zh-TW" w:eastAsia="zh-TW"/>
              </w:rPr>
              <w:t>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en-US" w:eastAsia="zh-CN"/>
              </w:rPr>
              <w:t>五</w:t>
            </w:r>
            <w:r>
              <w:rPr>
                <w:rFonts w:hint="eastAsia" w:ascii="宋体" w:hAnsi="宋体" w:eastAsia="宋体" w:cs="宋体"/>
                <w:color w:val="auto"/>
              </w:rPr>
              <w:t>班</w:t>
            </w:r>
            <w:r>
              <w:rPr>
                <w:rFonts w:hint="eastAsia" w:ascii="宋体" w:hAnsi="宋体" w:eastAsia="宋体" w:cs="宋体"/>
                <w:color w:val="auto"/>
                <w:lang w:val="en-US" w:eastAsia="zh-CN"/>
              </w:rPr>
              <w:t>A队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default" w:ascii="宋体" w:hAnsi="宋体" w:eastAsia="宋体" w:cs="宋体"/>
                <w:color w:val="auto"/>
                <w:lang w:val="en-US" w:eastAsia="zh-CN"/>
              </w:rPr>
            </w:pPr>
            <w:r>
              <w:rPr>
                <w:rFonts w:hint="eastAsia" w:ascii="宋体" w:hAnsi="宋体" w:eastAsia="宋体" w:cs="宋体"/>
                <w:color w:val="auto"/>
                <w:lang w:val="en-US" w:eastAsia="zh-CN"/>
              </w:rPr>
              <w:t>11</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18:40:00</w:t>
            </w:r>
          </w:p>
        </w:tc>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所有B队</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.参赛声明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所有参赛选手报名之前必须认真阅读本竞赛规程。参赛选手提交报名信息即被默认为同意此竞赛规程上的一切内容并做出以下声明：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1、本人自愿报名参加“202</w:t>
      </w:r>
      <w:r>
        <w:rPr>
          <w:rFonts w:hint="eastAsia" w:ascii="宋体" w:hAnsi="宋体" w:eastAsia="宋体" w:cs="宋体"/>
          <w:sz w:val="24"/>
          <w:szCs w:val="24"/>
          <w:lang w:val="en-US" w:eastAsia="zh-CN"/>
        </w:rPr>
        <w:t>4</w:t>
      </w:r>
      <w:r>
        <w:rPr>
          <w:rFonts w:hint="eastAsia" w:ascii="宋体" w:hAnsi="宋体" w:eastAsia="宋体" w:cs="宋体"/>
          <w:sz w:val="24"/>
          <w:szCs w:val="24"/>
        </w:rPr>
        <w:t>级电子科技大学MBA新生入学导向健康跑”；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2、本人全面理解并同意遵守组委会及承办单位所制订的各项规程、规则、规定、要求及采取的措施；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3、本人身心健康，已为参赛做好充分准备；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人全面理解参赛可能出现的风险，已准备必要的防范措施，愿意承担比赛期间发生的自身意外风险责任，且同意主办单位、承办单位等赛事机构作出的对于非承办单位原因造成的伤害、死亡或其他一切损失不承担任何形式的赔偿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5、本人同意接受承办单位在比赛期间提供的现场急救性质的医务治疗，但在医院救治等发生的相关费用由保险公司和参赛选手承担；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6、本人承诺以自己的名义报名并参赛，绝不将报名后获得的参赛资格和比赛物资以任何方式转让给他人，否则产生的后果完全由本人负责；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7、本人保证向组委会提供有效的身份证件和资料用于核实身份，并同意承担因身份证件和资料不实所产生的全部责任；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8、本人已认真阅读并全面理解以上内容，且对上述所有内容予以确认并承担相应的法律责任；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9、所有参赛选手凭有效证件到各班</w:t>
      </w:r>
      <w:r>
        <w:rPr>
          <w:rFonts w:hint="eastAsia" w:ascii="宋体" w:hAnsi="宋体" w:eastAsia="宋体" w:cs="宋体"/>
          <w:sz w:val="24"/>
          <w:szCs w:val="24"/>
          <w:lang w:val="en-US" w:eastAsia="zh-CN"/>
        </w:rPr>
        <w:t>联络员</w:t>
      </w:r>
      <w:r>
        <w:rPr>
          <w:rFonts w:hint="eastAsia" w:ascii="宋体" w:hAnsi="宋体" w:eastAsia="宋体" w:cs="宋体"/>
          <w:sz w:val="24"/>
          <w:szCs w:val="24"/>
        </w:rPr>
        <w:t>处领取参赛装备。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十.医疗补给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医疗</w:t>
      </w:r>
      <w:r>
        <w:rPr>
          <w:rFonts w:hint="eastAsia" w:ascii="宋体" w:hAnsi="宋体" w:eastAsia="宋体" w:cs="宋体"/>
          <w:b/>
          <w:bCs/>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起终点设立医疗点，配备专业医疗工作人员及医疗用品，协助医疗救护，参赛选手有问题请及时求助。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保险</w:t>
      </w:r>
      <w:r>
        <w:rPr>
          <w:rFonts w:hint="eastAsia" w:ascii="宋体" w:hAnsi="宋体" w:eastAsia="宋体" w:cs="宋体"/>
          <w:b/>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赛事主办方将为每位参赛者投保，请在报名时提供本人真实信息。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补给</w:t>
      </w:r>
      <w:r>
        <w:rPr>
          <w:rFonts w:hint="eastAsia" w:ascii="宋体" w:hAnsi="宋体" w:eastAsia="宋体" w:cs="宋体"/>
          <w:b/>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起终点设立补给点，补给物资包含水等物资。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.违规判罚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出现以下违反比赛规定的参赛选手将被取消参赛成绩: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➢不按规定的起跑顺序起跑；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➢起跑时未按规定时间出发以及抢跑等；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➢没有沿规定路线跑进，绕近道或途中插入；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➢未跑完全程者或未在各组别关门时间完赛；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➢不服从赛事工作人员指挥；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➢有意冲撞、阻挡或者影响其他参赛选手跑进等</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.赛事安全提醒</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1、有下列疾病学生不宜跑步，如心脏病、高血压、哮喘等呼吸系统疾病、严重贫血者、骨骼硬化性疾病、癫痫等脑部疾病患者，以及其它患有不能参加剧烈运动的疾病的学生不能参与跑步。</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2、感冒发烧严重者、喝酒、熬夜、饥饿情况下不宜跑步。</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3、在进行跑步前，</w:t>
      </w:r>
      <w:r>
        <w:rPr>
          <w:rFonts w:hint="eastAsia" w:ascii="宋体" w:hAnsi="宋体" w:eastAsia="宋体" w:cs="宋体"/>
          <w:sz w:val="24"/>
          <w:szCs w:val="24"/>
          <w:u w:color="000000"/>
          <w:lang w:val="en-US" w:eastAsia="zh-CN"/>
        </w:rPr>
        <w:t>请</w:t>
      </w:r>
      <w:r>
        <w:rPr>
          <w:rFonts w:hint="eastAsia" w:ascii="宋体" w:hAnsi="宋体" w:eastAsia="宋体" w:cs="宋体"/>
          <w:sz w:val="24"/>
          <w:szCs w:val="24"/>
          <w:u w:color="000000"/>
          <w:lang w:val="zh-TW" w:eastAsia="zh-TW"/>
        </w:rPr>
        <w:t>大家充分做好准备活动，循序渐进地增加运动负荷量和运动强度。</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4、剧烈运动过程中出现腹痛时，可弯腰按住痛处，降低速度慢跑，调整呼吸，加深用鼻吸气（减少冷空气的吸入而进一步刺激胃肠加重腹痛）。如疼痛未能缓解或加重，停止运动。</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5、跑完后不要立即停下来，应继续慢跑或向前走动。久蹲后不要猛烈站立。</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6、建议大家运动前（或运动后）可适量补充糖水或淡盐水，巧克力等，适时补充能量。如出现全身软弱</w:t>
      </w:r>
      <w:r>
        <w:rPr>
          <w:rFonts w:hint="eastAsia" w:ascii="宋体" w:hAnsi="宋体" w:eastAsia="宋体" w:cs="宋体"/>
          <w:sz w:val="24"/>
          <w:szCs w:val="24"/>
          <w:u w:color="000000"/>
          <w:lang w:val="zh-TW" w:eastAsia="zh-CN"/>
        </w:rPr>
        <w:t>、</w:t>
      </w:r>
      <w:r>
        <w:rPr>
          <w:rFonts w:hint="eastAsia" w:ascii="宋体" w:hAnsi="宋体" w:eastAsia="宋体" w:cs="宋体"/>
          <w:sz w:val="24"/>
          <w:szCs w:val="24"/>
          <w:u w:color="000000"/>
          <w:lang w:val="zh-TW" w:eastAsia="zh-TW"/>
        </w:rPr>
        <w:t>头昏、耳鸣、眼前发黑、脸色苍白等运动晕厥前兆，应立即停止运动，采取仰卧</w:t>
      </w:r>
      <w:r>
        <w:rPr>
          <w:rFonts w:hint="eastAsia" w:ascii="宋体" w:hAnsi="宋体" w:eastAsia="宋体" w:cs="宋体"/>
          <w:sz w:val="24"/>
          <w:szCs w:val="24"/>
          <w:u w:color="000000"/>
          <w:lang w:val="zh-TW" w:eastAsia="zh-CN"/>
        </w:rPr>
        <w:t>，</w:t>
      </w:r>
      <w:r>
        <w:rPr>
          <w:rFonts w:hint="eastAsia" w:ascii="宋体" w:hAnsi="宋体" w:eastAsia="宋体" w:cs="宋体"/>
          <w:sz w:val="24"/>
          <w:szCs w:val="24"/>
          <w:u w:color="000000"/>
          <w:lang w:val="zh-TW" w:eastAsia="zh-TW"/>
        </w:rPr>
        <w:t>让足略高于头，松开衣领，保持周围空气流畅，注意保暖。</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7、若出现昏迷等现象，可掐人中穴，并及时送往医院。</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8、请穿适合运动的衣裤及鞋子，切记不要穿高跟鞋、皮鞋等着装，以避免受伤。</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9、由于某些跑步路线非运动场，请大家一定注意避让行人和车辆。</w:t>
      </w:r>
    </w:p>
    <w:p>
      <w:pPr>
        <w:spacing w:line="400" w:lineRule="exact"/>
        <w:ind w:firstLine="480"/>
        <w:rPr>
          <w:u w:color="000000"/>
          <w:lang w:val="zh-TW" w:eastAsia="zh-TW"/>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．解释权</w:t>
      </w:r>
    </w:p>
    <w:p>
      <w:pPr>
        <w:spacing w:line="360" w:lineRule="auto"/>
        <w:ind w:firstLine="480"/>
        <w:rPr>
          <w:rFonts w:hint="eastAsia" w:ascii="宋体" w:hAnsi="宋体" w:eastAsia="宋体" w:cs="宋体"/>
          <w:sz w:val="24"/>
          <w:szCs w:val="24"/>
          <w:u w:color="000000"/>
          <w:lang w:val="zh-TW" w:eastAsia="zh-TW"/>
        </w:rPr>
      </w:pPr>
      <w:r>
        <w:rPr>
          <w:rFonts w:hint="eastAsia" w:ascii="宋体" w:hAnsi="宋体" w:eastAsia="宋体" w:cs="宋体"/>
          <w:sz w:val="24"/>
          <w:szCs w:val="24"/>
          <w:u w:color="000000"/>
          <w:lang w:val="zh-TW" w:eastAsia="zh-TW"/>
        </w:rPr>
        <w:t>本规程解释权属电子科技大学经济与管理学院。如有变化和未尽事项，则另行通知。</w:t>
      </w:r>
    </w:p>
    <w:p>
      <w:pPr>
        <w:spacing w:line="400" w:lineRule="exact"/>
        <w:ind w:firstLine="480"/>
        <w:rPr>
          <w:rFonts w:hint="eastAsia"/>
          <w:u w:color="000000"/>
          <w:lang w:val="zh-TW" w:eastAsia="zh-TW"/>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．组委会联系人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组委会代表：</w:t>
      </w:r>
      <w:r>
        <w:rPr>
          <w:rFonts w:hint="eastAsia" w:ascii="宋体" w:hAnsi="宋体" w:eastAsia="宋体" w:cs="宋体"/>
          <w:sz w:val="24"/>
          <w:szCs w:val="24"/>
          <w:highlight w:val="none"/>
          <w:lang w:val="en-US" w:eastAsia="zh-CN"/>
        </w:rPr>
        <w:t>李勇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rPr>
      </w:pPr>
      <w:r>
        <w:rPr>
          <w:rFonts w:hint="eastAsia" w:ascii="宋体" w:hAnsi="宋体" w:eastAsia="宋体" w:cs="宋体"/>
          <w:sz w:val="24"/>
          <w:szCs w:val="24"/>
        </w:rPr>
        <w:t>辅导员：杜宇</w:t>
      </w:r>
      <w:r>
        <w:rPr>
          <w:rFonts w:hint="eastAsia" w:ascii="宋体" w:hAnsi="宋体" w:eastAsia="宋体" w:cs="宋体"/>
          <w:sz w:val="24"/>
          <w:szCs w:val="24"/>
          <w:lang w:val="en-US" w:eastAsia="zh-CN"/>
        </w:rPr>
        <w:t xml:space="preserve">     联系电话：028-</w:t>
      </w:r>
      <w:bookmarkStart w:id="0" w:name="_GoBack"/>
      <w:bookmarkEnd w:id="0"/>
      <w:r>
        <w:rPr>
          <w:rFonts w:hint="eastAsia" w:ascii="宋体" w:hAnsi="宋体" w:eastAsia="宋体" w:cs="宋体"/>
          <w:sz w:val="24"/>
          <w:szCs w:val="24"/>
          <w:lang w:val="en-US" w:eastAsia="zh-CN"/>
        </w:rPr>
        <w:t>61831635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沙赛代表：</w:t>
      </w:r>
      <w:r>
        <w:rPr>
          <w:rFonts w:hint="eastAsia" w:ascii="宋体" w:hAnsi="宋体" w:eastAsia="宋体" w:cs="宋体"/>
          <w:sz w:val="24"/>
          <w:szCs w:val="24"/>
          <w:lang w:val="en-US" w:eastAsia="zh-CN"/>
        </w:rPr>
        <w:t>李春梅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p>
    <w:p>
      <w:pPr>
        <w:ind w:firstLine="480"/>
        <w:jc w:val="right"/>
        <w:rPr>
          <w:u w:color="000000"/>
        </w:rPr>
      </w:pPr>
    </w:p>
    <w:p>
      <w:pPr>
        <w:spacing w:line="360" w:lineRule="auto"/>
        <w:ind w:firstLine="480"/>
        <w:jc w:val="right"/>
        <w:rPr>
          <w:rFonts w:hint="eastAsia" w:ascii="宋体" w:hAnsi="宋体" w:eastAsia="宋体" w:cs="宋体"/>
          <w:sz w:val="24"/>
          <w:szCs w:val="24"/>
          <w:u w:color="000000"/>
        </w:rPr>
      </w:pPr>
      <w:r>
        <w:rPr>
          <w:rFonts w:hint="eastAsia" w:ascii="宋体" w:hAnsi="宋体" w:eastAsia="宋体" w:cs="宋体"/>
          <w:sz w:val="24"/>
          <w:szCs w:val="24"/>
          <w:u w:color="000000"/>
        </w:rPr>
        <w:t>电子科技大学经济与管理学院</w:t>
      </w:r>
    </w:p>
    <w:p>
      <w:pPr>
        <w:spacing w:line="360" w:lineRule="auto"/>
        <w:ind w:firstLine="199" w:firstLineChars="83"/>
        <w:jc w:val="right"/>
        <w:rPr>
          <w:rFonts w:hint="eastAsia" w:ascii="宋体" w:hAnsi="宋体" w:eastAsia="宋体" w:cs="宋体"/>
          <w:sz w:val="24"/>
          <w:szCs w:val="24"/>
          <w:u w:color="000000"/>
        </w:rPr>
        <w:sectPr>
          <w:headerReference r:id="rId6" w:type="first"/>
          <w:footerReference r:id="rId7" w:type="first"/>
          <w:headerReference r:id="rId5" w:type="default"/>
          <w:pgSz w:w="11900" w:h="16840"/>
          <w:pgMar w:top="1701" w:right="1701" w:bottom="1701" w:left="1701" w:header="1134" w:footer="1134" w:gutter="0"/>
          <w:pgNumType w:start="1"/>
          <w:cols w:space="425" w:num="1"/>
          <w:titlePg/>
          <w:docGrid w:type="linesAndChars" w:linePitch="326" w:charSpace="0"/>
        </w:sectPr>
      </w:pPr>
      <w:r>
        <w:rPr>
          <w:rFonts w:hint="eastAsia" w:ascii="宋体" w:hAnsi="宋体" w:eastAsia="宋体" w:cs="宋体"/>
          <w:sz w:val="24"/>
          <w:szCs w:val="24"/>
          <w:u w:color="000000"/>
        </w:rPr>
        <w:t>202</w:t>
      </w:r>
      <w:r>
        <w:rPr>
          <w:rFonts w:hint="eastAsia" w:ascii="宋体" w:hAnsi="宋体" w:eastAsia="宋体" w:cs="宋体"/>
          <w:sz w:val="24"/>
          <w:szCs w:val="24"/>
          <w:u w:color="000000"/>
          <w:lang w:val="en-US" w:eastAsia="zh-CN"/>
        </w:rPr>
        <w:t>4</w:t>
      </w:r>
      <w:r>
        <w:rPr>
          <w:rFonts w:hint="eastAsia" w:ascii="宋体" w:hAnsi="宋体" w:eastAsia="宋体" w:cs="宋体"/>
          <w:sz w:val="24"/>
          <w:szCs w:val="24"/>
          <w:u w:color="000000"/>
        </w:rPr>
        <w:t>年</w:t>
      </w:r>
      <w:r>
        <w:rPr>
          <w:rFonts w:hint="eastAsia" w:ascii="宋体" w:hAnsi="宋体" w:eastAsia="宋体" w:cs="宋体"/>
          <w:sz w:val="24"/>
          <w:szCs w:val="24"/>
          <w:u w:color="000000"/>
          <w:lang w:val="en-US" w:eastAsia="zh-CN"/>
        </w:rPr>
        <w:t>6</w:t>
      </w:r>
      <w:r>
        <w:rPr>
          <w:rFonts w:hint="eastAsia" w:ascii="宋体" w:hAnsi="宋体" w:eastAsia="宋体" w:cs="宋体"/>
          <w:sz w:val="24"/>
          <w:szCs w:val="24"/>
          <w:u w:color="000000"/>
        </w:rPr>
        <w:t>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rPr>
      </w:pPr>
      <w:r>
        <w:rPr>
          <w:rFonts w:hint="eastAsia" w:ascii="宋体" w:hAnsi="宋体" w:eastAsia="宋体" w:cs="宋体"/>
        </w:rPr>
        <w:t>附件．报名表样式</w:t>
      </w:r>
    </w:p>
    <w:tbl>
      <w:tblPr>
        <w:tblStyle w:val="5"/>
        <w:tblW w:w="9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1920"/>
        <w:gridCol w:w="770"/>
        <w:gridCol w:w="822"/>
        <w:gridCol w:w="960"/>
        <w:gridCol w:w="1080"/>
        <w:gridCol w:w="898"/>
        <w:gridCol w:w="102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班级</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参赛号码</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（A/B+班级+序号）</w:t>
            </w:r>
          </w:p>
        </w:tc>
        <w:tc>
          <w:tcPr>
            <w:tcW w:w="7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姓名</w:t>
            </w:r>
          </w:p>
        </w:tc>
        <w:tc>
          <w:tcPr>
            <w:tcW w:w="8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性别</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学号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身份证号</w:t>
            </w:r>
          </w:p>
        </w:tc>
        <w:tc>
          <w:tcPr>
            <w:tcW w:w="8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手机号</w:t>
            </w:r>
          </w:p>
        </w:tc>
        <w:tc>
          <w:tcPr>
            <w:tcW w:w="10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身高（cm）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体重（kg）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A0601</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A0602</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A0603</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A0604</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A0605</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A0606</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B0601</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B0602</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B0603</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B0604</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B0605</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B0606</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B0607</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B0608</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B0609</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B0610</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B0611</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B0612</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B0613</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B0614</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B0615</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B0616</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B0617</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B0618</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B0619</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六班</w:t>
            </w:r>
          </w:p>
        </w:tc>
        <w:tc>
          <w:tcPr>
            <w:tcW w:w="19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B0620</w:t>
            </w:r>
          </w:p>
        </w:tc>
        <w:tc>
          <w:tcPr>
            <w:tcW w:w="7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8"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lang w:val="en-US" w:eastAsia="zh-CN"/>
        </w:rPr>
      </w:pPr>
      <w:r>
        <w:rPr>
          <w:rFonts w:hint="eastAsia" w:ascii="宋体" w:hAnsi="宋体" w:eastAsia="宋体" w:cs="宋体"/>
          <w:lang w:val="en-US" w:eastAsia="zh-CN"/>
        </w:rPr>
        <w:t xml:space="preserve">填表人：            联系电话：         </w:t>
      </w:r>
    </w:p>
    <w:sectPr>
      <w:head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63551"/>
      <w:docPartObj>
        <w:docPartGallery w:val="autotext"/>
      </w:docPartObj>
    </w:sdtPr>
    <w:sdtContent>
      <w:p>
        <w:pPr>
          <w:pStyle w:val="3"/>
          <w:ind w:firstLine="360"/>
          <w:jc w:val="center"/>
        </w:pPr>
        <w:r>
          <w:t>1</w:t>
        </w:r>
      </w:p>
    </w:sdtContent>
  </w:sdt>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tabs>
        <w:tab w:val="left" w:pos="1362"/>
        <w:tab w:val="center" w:pos="4360"/>
      </w:tabs>
      <w:ind w:firstLine="0" w:firstLineChars="0"/>
      <w:rPr>
        <w:sz w:val="21"/>
        <w:szCs w:val="21"/>
      </w:rPr>
    </w:pPr>
    <w:r>
      <w:rPr>
        <w:rFonts w:hint="eastAsia"/>
        <w:sz w:val="21"/>
        <w:szCs w:val="21"/>
      </w:rPr>
      <w:t>电子科技大学</w:t>
    </w:r>
    <w:r>
      <w:rPr>
        <w:sz w:val="21"/>
        <w:szCs w:val="21"/>
      </w:rPr>
      <w:t>MBA</w:t>
    </w:r>
    <w:r>
      <w:rPr>
        <w:rFonts w:hint="eastAsia"/>
        <w:sz w:val="21"/>
        <w:szCs w:val="21"/>
      </w:rPr>
      <w:t>入学导向健康跑竞赛规程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tabs>
        <w:tab w:val="left" w:pos="1362"/>
        <w:tab w:val="center" w:pos="4360"/>
      </w:tabs>
      <w:ind w:firstLine="420"/>
      <w:rPr>
        <w:sz w:val="21"/>
        <w:szCs w:val="21"/>
      </w:rPr>
    </w:pPr>
    <w:r>
      <w:rPr>
        <w:rFonts w:hint="eastAsia"/>
        <w:sz w:val="21"/>
        <w:szCs w:val="21"/>
      </w:rPr>
      <w:t>电子科技大学</w:t>
    </w:r>
    <w:r>
      <w:rPr>
        <w:sz w:val="21"/>
        <w:szCs w:val="21"/>
      </w:rPr>
      <w:t>MBA</w:t>
    </w:r>
    <w:r>
      <w:rPr>
        <w:rFonts w:hint="eastAsia"/>
        <w:sz w:val="21"/>
        <w:szCs w:val="21"/>
      </w:rPr>
      <w:t>入学导向健康跑竞赛规程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219"/>
      <w:rPr>
        <w:rFonts w:ascii="宋体" w:hAnsi="宋体" w:eastAsia="宋体" w:cs="宋体"/>
        <w:sz w:val="21"/>
        <w:szCs w:val="21"/>
      </w:rPr>
    </w:pPr>
    <w:r>
      <mc:AlternateContent>
        <mc:Choice Requires="wps">
          <w:drawing>
            <wp:anchor distT="0" distB="0" distL="114300" distR="114300" simplePos="0" relativeHeight="251659264" behindDoc="0" locked="0" layoutInCell="0" allowOverlap="1">
              <wp:simplePos x="0" y="0"/>
              <wp:positionH relativeFrom="page">
                <wp:posOffset>1124585</wp:posOffset>
              </wp:positionH>
              <wp:positionV relativeFrom="page">
                <wp:posOffset>812165</wp:posOffset>
              </wp:positionV>
              <wp:extent cx="531241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312410" cy="6350"/>
                      </a:xfrm>
                      <a:custGeom>
                        <a:avLst/>
                        <a:gdLst/>
                        <a:ahLst/>
                        <a:cxnLst/>
                        <a:pathLst>
                          <a:path w="8365" h="10">
                            <a:moveTo>
                              <a:pt x="0" y="9"/>
                            </a:moveTo>
                            <a:lnTo>
                              <a:pt x="8365" y="9"/>
                            </a:lnTo>
                            <a:lnTo>
                              <a:pt x="8365"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63.95pt;height:0.5pt;width:418.3pt;mso-position-horizontal-relative:page;mso-position-vertical-relative:page;z-index:251659264;mso-width-relative:page;mso-height-relative:page;" fillcolor="#000000" filled="t" stroked="f" coordsize="8365,10" o:allowincell="f" o:gfxdata="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yFRc9oAAAAMAQAADwAA&#10;AAAAAAABACAAAAAiAAAAZHJzL2Rvd25yZXYueG1sUEsBAhQAFAAAAAgAh07iQAUOYyEUAgAAeQQA&#10;AA4AAAAAAAAAAQAgAAAAKQEAAGRycy9lMm9Eb2MueG1sUEsFBgAAAAAGAAYAWQEAAK8FAAAAAA==&#10;" path="m0,9l8365,9,8365,0,0,0,0,9xe">
              <v:fill on="t" focussize="0,0"/>
              <v:stroke on="f"/>
              <v:imagedata o:title=""/>
              <o:lock v:ext="edit" aspectratio="f"/>
            </v:shape>
          </w:pict>
        </mc:Fallback>
      </mc:AlternateContent>
    </w:r>
    <w:r>
      <w:rPr>
        <w:rFonts w:hint="eastAsia" w:ascii="宋体" w:hAnsi="宋体" w:eastAsia="宋体" w:cs="宋体"/>
        <w:spacing w:val="-7"/>
        <w:sz w:val="21"/>
        <w:szCs w:val="21"/>
        <w:lang w:val="en-US" w:eastAsia="zh-CN"/>
      </w:rPr>
      <w:t>2024级</w:t>
    </w:r>
    <w:r>
      <w:rPr>
        <w:rFonts w:ascii="宋体" w:hAnsi="宋体" w:eastAsia="宋体" w:cs="宋体"/>
        <w:spacing w:val="-7"/>
        <w:sz w:val="21"/>
        <w:szCs w:val="21"/>
      </w:rPr>
      <w:t>电</w:t>
    </w:r>
    <w:r>
      <w:rPr>
        <w:rFonts w:ascii="宋体" w:hAnsi="宋体" w:eastAsia="宋体" w:cs="宋体"/>
        <w:spacing w:val="-6"/>
        <w:sz w:val="21"/>
        <w:szCs w:val="21"/>
      </w:rPr>
      <w:t>子科技大学MBA</w:t>
    </w:r>
    <w:r>
      <w:rPr>
        <w:rFonts w:hint="eastAsia" w:ascii="宋体" w:hAnsi="宋体" w:eastAsia="宋体" w:cs="宋体"/>
        <w:spacing w:val="-6"/>
        <w:sz w:val="21"/>
        <w:szCs w:val="21"/>
        <w:lang w:val="en-US" w:eastAsia="zh-CN"/>
      </w:rPr>
      <w:t>新生</w:t>
    </w:r>
    <w:r>
      <w:rPr>
        <w:rFonts w:ascii="宋体" w:hAnsi="宋体" w:eastAsia="宋体" w:cs="宋体"/>
        <w:spacing w:val="-6"/>
        <w:sz w:val="21"/>
        <w:szCs w:val="21"/>
      </w:rPr>
      <w:t>入学导向健康跑竞赛规程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 w:name="KSO_WPS_MARK_KEY" w:val="62f7c362-2976-4513-a34a-36b3577a1e76"/>
  </w:docVars>
  <w:rsids>
    <w:rsidRoot w:val="301079A2"/>
    <w:rsid w:val="086E091D"/>
    <w:rsid w:val="15C10410"/>
    <w:rsid w:val="1EA647D2"/>
    <w:rsid w:val="207D68CF"/>
    <w:rsid w:val="21AE392B"/>
    <w:rsid w:val="23EF0480"/>
    <w:rsid w:val="25B04DD3"/>
    <w:rsid w:val="2DD3744C"/>
    <w:rsid w:val="2E0F217C"/>
    <w:rsid w:val="301079A2"/>
    <w:rsid w:val="39EA1B2D"/>
    <w:rsid w:val="417661AF"/>
    <w:rsid w:val="42E36B0E"/>
    <w:rsid w:val="554421C6"/>
    <w:rsid w:val="5C1967A5"/>
    <w:rsid w:val="635346C1"/>
    <w:rsid w:val="76525BE7"/>
    <w:rsid w:val="79A2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line="240" w:lineRule="auto"/>
      <w:ind w:firstLine="0" w:firstLineChars="0"/>
      <w:outlineLvl w:val="0"/>
    </w:pPr>
    <w:rPr>
      <w:b/>
      <w:bCs/>
      <w:kern w:val="44"/>
      <w:sz w:val="30"/>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3032</Words>
  <Characters>3437</Characters>
  <Lines>0</Lines>
  <Paragraphs>0</Paragraphs>
  <TotalTime>13</TotalTime>
  <ScaleCrop>false</ScaleCrop>
  <LinksUpToDate>false</LinksUpToDate>
  <CharactersWithSpaces>3465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2023-06-28T09:28:00Z</dcterms:created>
  <dc:creator>杜宇</dc:creator>
  <cp:lastModifiedBy>杜宇</cp:lastModifiedBy>
  <dcterms:modified xsi:type="dcterms:W3CDTF">2024-06-26T02:45:52Z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B61EAD353B30410F8C64E9CB7D29F859</vt:lpwstr>
  </property>
</Properties>
</file>