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A3" w:rsidRPr="00EB0D70" w:rsidRDefault="009750A3" w:rsidP="009750A3">
      <w:pPr>
        <w:jc w:val="center"/>
        <w:rPr>
          <w:rFonts w:ascii="等线" w:hAnsi="等线"/>
          <w:b/>
          <w:sz w:val="28"/>
        </w:rPr>
      </w:pPr>
      <w:r w:rsidRPr="00EB0D70">
        <w:rPr>
          <w:rFonts w:ascii="等线" w:hAnsi="等线" w:hint="eastAsia"/>
          <w:b/>
          <w:sz w:val="28"/>
        </w:rPr>
        <w:t>关于</w:t>
      </w:r>
      <w:r>
        <w:rPr>
          <w:rFonts w:ascii="等线" w:hAnsi="等线" w:hint="eastAsia"/>
          <w:b/>
          <w:sz w:val="28"/>
        </w:rPr>
        <w:t>2017</w:t>
      </w:r>
      <w:r w:rsidRPr="00EB0D70">
        <w:rPr>
          <w:rFonts w:ascii="等线" w:hAnsi="等线" w:hint="eastAsia"/>
          <w:b/>
          <w:sz w:val="28"/>
        </w:rPr>
        <w:t>级</w:t>
      </w:r>
      <w:r w:rsidRPr="00EB0D70">
        <w:rPr>
          <w:rFonts w:ascii="等线" w:hAnsi="等线" w:hint="eastAsia"/>
          <w:b/>
          <w:sz w:val="28"/>
        </w:rPr>
        <w:t>MBA</w:t>
      </w:r>
      <w:r w:rsidRPr="00EB0D70">
        <w:rPr>
          <w:rFonts w:ascii="等线" w:hAnsi="等线" w:hint="eastAsia"/>
          <w:b/>
          <w:sz w:val="28"/>
        </w:rPr>
        <w:t>考生学历认证的通知</w:t>
      </w:r>
    </w:p>
    <w:p w:rsidR="009750A3" w:rsidRPr="00EB0D70" w:rsidRDefault="009750A3" w:rsidP="009750A3">
      <w:pPr>
        <w:rPr>
          <w:rFonts w:ascii="等线" w:hAnsi="等线"/>
        </w:rPr>
      </w:pPr>
    </w:p>
    <w:p w:rsidR="009750A3" w:rsidRPr="00EB0D70" w:rsidRDefault="009750A3" w:rsidP="009750A3">
      <w:pPr>
        <w:rPr>
          <w:rFonts w:ascii="等线" w:hAnsi="等线"/>
        </w:rPr>
      </w:pPr>
      <w:r w:rsidRPr="00EB0D70">
        <w:rPr>
          <w:rFonts w:ascii="等线" w:hAnsi="等线" w:hint="eastAsia"/>
        </w:rPr>
        <w:t>电子科技大学</w:t>
      </w:r>
      <w:r>
        <w:rPr>
          <w:rFonts w:ascii="等线" w:hAnsi="等线" w:hint="eastAsia"/>
        </w:rPr>
        <w:t>2017</w:t>
      </w:r>
      <w:r w:rsidRPr="00EB0D70">
        <w:rPr>
          <w:rFonts w:ascii="等线" w:hAnsi="等线" w:hint="eastAsia"/>
        </w:rPr>
        <w:t>级</w:t>
      </w:r>
      <w:r w:rsidRPr="00EB0D70">
        <w:rPr>
          <w:rFonts w:ascii="等线" w:hAnsi="等线" w:hint="eastAsia"/>
        </w:rPr>
        <w:t>MBA</w:t>
      </w:r>
      <w:r w:rsidRPr="00EB0D70">
        <w:rPr>
          <w:rFonts w:ascii="等线" w:hAnsi="等线" w:hint="eastAsia"/>
        </w:rPr>
        <w:t>考生：</w:t>
      </w:r>
    </w:p>
    <w:p w:rsidR="009750A3" w:rsidRPr="00EB0D70" w:rsidRDefault="009750A3" w:rsidP="009750A3">
      <w:pPr>
        <w:widowControl/>
        <w:spacing w:line="360" w:lineRule="auto"/>
        <w:ind w:firstLineChars="200" w:firstLine="420"/>
        <w:jc w:val="left"/>
        <w:rPr>
          <w:rFonts w:ascii="等线" w:hAnsi="等线" w:cs="宋体"/>
          <w:kern w:val="0"/>
          <w:szCs w:val="21"/>
        </w:rPr>
      </w:pPr>
      <w:r w:rsidRPr="00EB0D70">
        <w:rPr>
          <w:rFonts w:ascii="等线" w:hAnsi="等线" w:cs="宋体" w:hint="eastAsia"/>
          <w:kern w:val="0"/>
          <w:szCs w:val="21"/>
        </w:rPr>
        <w:t>根据国家教育部规定，所有</w:t>
      </w:r>
      <w:r w:rsidRPr="00EB0D70">
        <w:rPr>
          <w:rFonts w:ascii="等线" w:hAnsi="等线" w:cs="宋体"/>
          <w:kern w:val="0"/>
          <w:szCs w:val="21"/>
        </w:rPr>
        <w:t>MBA</w:t>
      </w:r>
      <w:r w:rsidRPr="00EB0D70">
        <w:rPr>
          <w:rFonts w:ascii="等线" w:hAnsi="等线" w:cs="宋体" w:hint="eastAsia"/>
          <w:kern w:val="0"/>
          <w:szCs w:val="21"/>
        </w:rPr>
        <w:t>考生的报考学历在录取前须经由国家教育部审查，审查不通过者不予录取。对于达到我校复试分数线，并且在硕士研究生全国联考网报时</w:t>
      </w:r>
      <w:r w:rsidRPr="00EB0D70">
        <w:rPr>
          <w:rFonts w:ascii="等线" w:hAnsi="等线" w:cs="宋体" w:hint="eastAsia"/>
          <w:b/>
          <w:color w:val="FF0000"/>
          <w:kern w:val="0"/>
          <w:szCs w:val="21"/>
        </w:rPr>
        <w:t>学历校验未通过</w:t>
      </w:r>
      <w:r w:rsidRPr="00EB0D70">
        <w:rPr>
          <w:rFonts w:ascii="等线" w:hAnsi="等线" w:cs="宋体" w:hint="eastAsia"/>
          <w:kern w:val="0"/>
          <w:szCs w:val="21"/>
        </w:rPr>
        <w:t>的考生请从即日起登录学信网</w:t>
      </w:r>
      <w:r w:rsidRPr="00EB0D70">
        <w:rPr>
          <w:rFonts w:ascii="等线" w:hAnsi="等线" w:cs="宋体"/>
          <w:kern w:val="0"/>
          <w:szCs w:val="21"/>
        </w:rPr>
        <w:t xml:space="preserve">http://www.chsi.com.cn/ </w:t>
      </w:r>
      <w:r w:rsidRPr="00EB0D70">
        <w:rPr>
          <w:rFonts w:ascii="等线" w:hAnsi="等线" w:cs="宋体" w:hint="eastAsia"/>
          <w:kern w:val="0"/>
          <w:szCs w:val="21"/>
        </w:rPr>
        <w:t>查询本人的学历信息并打印</w:t>
      </w:r>
      <w:r w:rsidRPr="00EB0D70">
        <w:rPr>
          <w:rFonts w:ascii="等线" w:hAnsi="等线" w:cs="宋体" w:hint="eastAsia"/>
          <w:b/>
          <w:color w:val="FF0000"/>
          <w:kern w:val="0"/>
          <w:szCs w:val="21"/>
        </w:rPr>
        <w:t>含二维码</w:t>
      </w:r>
      <w:r w:rsidRPr="00EB0D70">
        <w:rPr>
          <w:rFonts w:ascii="等线" w:hAnsi="等线" w:cs="宋体" w:hint="eastAsia"/>
          <w:kern w:val="0"/>
          <w:szCs w:val="21"/>
        </w:rPr>
        <w:t>的《教育部学历证书电子注册备案表》。</w:t>
      </w:r>
    </w:p>
    <w:p w:rsidR="009750A3" w:rsidRPr="00EB0D70" w:rsidRDefault="009750A3" w:rsidP="009750A3">
      <w:pPr>
        <w:widowControl/>
        <w:spacing w:line="360" w:lineRule="auto"/>
        <w:ind w:firstLineChars="200" w:firstLine="420"/>
        <w:jc w:val="left"/>
        <w:rPr>
          <w:rFonts w:ascii="等线" w:hAnsi="等线" w:cs="宋体"/>
          <w:kern w:val="0"/>
          <w:szCs w:val="21"/>
        </w:rPr>
      </w:pPr>
      <w:r w:rsidRPr="00EB0D70">
        <w:rPr>
          <w:rFonts w:ascii="等线" w:hAnsi="等线" w:cs="宋体" w:hint="eastAsia"/>
          <w:kern w:val="0"/>
          <w:szCs w:val="21"/>
        </w:rPr>
        <w:t>复试时须提交该备案表。具体办法如下：</w:t>
      </w:r>
    </w:p>
    <w:p w:rsidR="009750A3" w:rsidRDefault="009750A3" w:rsidP="009750A3">
      <w:pPr>
        <w:pStyle w:val="a5"/>
        <w:shd w:val="clear" w:color="auto" w:fill="F7F8FC"/>
        <w:spacing w:before="0" w:beforeAutospacing="0" w:after="0" w:afterAutospacing="0" w:line="330" w:lineRule="atLeast"/>
        <w:ind w:firstLine="240"/>
        <w:rPr>
          <w:rFonts w:ascii="等线" w:eastAsia="等线" w:hAnsi="等线"/>
          <w:noProof/>
          <w:color w:val="444444"/>
          <w:sz w:val="21"/>
          <w:szCs w:val="21"/>
        </w:rPr>
      </w:pPr>
      <w:r w:rsidRPr="00EB0D70">
        <w:rPr>
          <w:rStyle w:val="a7"/>
          <w:rFonts w:ascii="等线" w:eastAsia="等线" w:hAnsi="等线" w:hint="eastAsia"/>
          <w:color w:val="444444"/>
          <w:sz w:val="21"/>
          <w:szCs w:val="21"/>
        </w:rPr>
        <w:t>步骤一：登陆学信网（网址：</w:t>
      </w:r>
      <w:hyperlink r:id="rId7" w:history="1">
        <w:r w:rsidR="00D86420" w:rsidRPr="008C2E3D">
          <w:rPr>
            <w:rStyle w:val="a9"/>
            <w:rFonts w:ascii="等线" w:eastAsia="等线" w:hAnsi="等线"/>
            <w:sz w:val="21"/>
            <w:szCs w:val="21"/>
          </w:rPr>
          <w:t>http://www.chsi.com.cn/</w:t>
        </w:r>
      </w:hyperlink>
      <w:r w:rsidRPr="00EB0D70">
        <w:rPr>
          <w:rStyle w:val="a7"/>
          <w:rFonts w:ascii="等线" w:eastAsia="等线" w:hAnsi="等线" w:hint="eastAsia"/>
          <w:color w:val="444444"/>
          <w:sz w:val="21"/>
          <w:szCs w:val="21"/>
        </w:rPr>
        <w:t>）</w:t>
      </w:r>
    </w:p>
    <w:p w:rsidR="00D86420" w:rsidRDefault="00D86420" w:rsidP="009750A3">
      <w:pPr>
        <w:pStyle w:val="a5"/>
        <w:shd w:val="clear" w:color="auto" w:fill="F7F8FC"/>
        <w:spacing w:before="0" w:beforeAutospacing="0" w:after="0" w:afterAutospacing="0" w:line="330" w:lineRule="atLeast"/>
        <w:ind w:firstLine="240"/>
        <w:rPr>
          <w:rFonts w:ascii="等线" w:eastAsia="等线" w:hAnsi="等线"/>
          <w:color w:val="444444"/>
          <w:sz w:val="21"/>
          <w:szCs w:val="21"/>
        </w:rPr>
      </w:pPr>
      <w:r>
        <w:rPr>
          <w:rFonts w:ascii="等线" w:eastAsia="等线" w:hAnsi="等线"/>
          <w:noProof/>
          <w:color w:val="444444"/>
          <w:szCs w:val="21"/>
        </w:rPr>
        <w:drawing>
          <wp:inline distT="0" distB="0" distL="0" distR="0">
            <wp:extent cx="6120130" cy="4136972"/>
            <wp:effectExtent l="1905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3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D99" w:rsidRPr="00EB0D70" w:rsidRDefault="00D13D99" w:rsidP="009750A3">
      <w:pPr>
        <w:pStyle w:val="a5"/>
        <w:shd w:val="clear" w:color="auto" w:fill="F7F8FC"/>
        <w:spacing w:before="0" w:beforeAutospacing="0" w:after="0" w:afterAutospacing="0" w:line="330" w:lineRule="atLeast"/>
        <w:ind w:firstLine="240"/>
        <w:rPr>
          <w:rFonts w:ascii="等线" w:eastAsia="等线" w:hAnsi="等线"/>
          <w:color w:val="444444"/>
          <w:sz w:val="21"/>
          <w:szCs w:val="21"/>
        </w:rPr>
      </w:pPr>
    </w:p>
    <w:p w:rsidR="009750A3" w:rsidRPr="00D13D99" w:rsidRDefault="009750A3" w:rsidP="009750A3">
      <w:pPr>
        <w:pStyle w:val="a5"/>
        <w:shd w:val="clear" w:color="auto" w:fill="F7F8FC"/>
        <w:spacing w:before="0" w:beforeAutospacing="0" w:after="0" w:afterAutospacing="0" w:line="330" w:lineRule="atLeast"/>
        <w:ind w:firstLine="240"/>
        <w:rPr>
          <w:rFonts w:ascii="等线" w:eastAsia="等线" w:hAnsi="等线"/>
          <w:color w:val="444444"/>
          <w:sz w:val="21"/>
          <w:szCs w:val="21"/>
        </w:rPr>
      </w:pPr>
      <w:r w:rsidRPr="00EB0D70">
        <w:rPr>
          <w:rStyle w:val="a7"/>
          <w:rFonts w:ascii="等线" w:eastAsia="等线" w:hAnsi="等线" w:hint="eastAsia"/>
          <w:color w:val="444444"/>
          <w:sz w:val="21"/>
          <w:szCs w:val="21"/>
        </w:rPr>
        <w:lastRenderedPageBreak/>
        <w:t>步骤二：点击在线验证报告</w:t>
      </w:r>
      <w:r w:rsidR="00D13D99">
        <w:rPr>
          <w:rStyle w:val="a7"/>
          <w:rFonts w:ascii="等线" w:eastAsia="等线" w:hAnsi="等线" w:hint="eastAsia"/>
          <w:color w:val="444444"/>
          <w:sz w:val="21"/>
          <w:szCs w:val="21"/>
        </w:rPr>
        <w:t>并点击</w:t>
      </w:r>
      <w:r w:rsidR="00FB0053">
        <w:rPr>
          <w:rStyle w:val="a7"/>
          <w:rFonts w:ascii="等线" w:eastAsia="等线" w:hAnsi="等线" w:hint="eastAsia"/>
          <w:color w:val="444444"/>
          <w:sz w:val="21"/>
          <w:szCs w:val="21"/>
        </w:rPr>
        <w:t>“查看”或“申请”</w:t>
      </w:r>
      <w:r w:rsidR="00D13D99">
        <w:rPr>
          <w:rStyle w:val="a7"/>
          <w:rFonts w:ascii="等线" w:eastAsia="等线" w:hAnsi="等线" w:hint="eastAsia"/>
          <w:color w:val="444444"/>
          <w:sz w:val="21"/>
          <w:szCs w:val="21"/>
        </w:rPr>
        <w:t>。</w:t>
      </w:r>
      <w:r w:rsidR="00D13D99">
        <w:rPr>
          <w:rFonts w:ascii="等线" w:eastAsia="等线" w:hAnsi="等线" w:hint="eastAsia"/>
          <w:noProof/>
          <w:color w:val="444444"/>
          <w:sz w:val="21"/>
          <w:szCs w:val="21"/>
        </w:rPr>
        <w:drawing>
          <wp:inline distT="0" distB="0" distL="0" distR="0">
            <wp:extent cx="6115050" cy="3419475"/>
            <wp:effectExtent l="19050" t="0" r="0" b="0"/>
            <wp:docPr id="9" name="图片 7" descr="E:\mba资料\招生全过程\6-复试、录取、调剂相关文件\2017年复试相关通知\学信网截图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mba资料\招生全过程\6-复试、录取、调剂相关文件\2017年复试相关通知\学信网截图\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A3" w:rsidRDefault="009750A3" w:rsidP="009750A3">
      <w:pPr>
        <w:pStyle w:val="a5"/>
        <w:shd w:val="clear" w:color="auto" w:fill="F7F8FC"/>
        <w:spacing w:before="0" w:beforeAutospacing="0" w:after="0" w:afterAutospacing="0" w:line="330" w:lineRule="atLeast"/>
        <w:ind w:firstLine="240"/>
        <w:rPr>
          <w:rFonts w:ascii="等线" w:eastAsia="等线" w:hAnsi="等线"/>
          <w:noProof/>
          <w:color w:val="444444"/>
          <w:sz w:val="21"/>
          <w:szCs w:val="21"/>
        </w:rPr>
      </w:pPr>
      <w:r w:rsidRPr="00EB0D70">
        <w:rPr>
          <w:rStyle w:val="a7"/>
          <w:rFonts w:ascii="等线" w:eastAsia="等线" w:hAnsi="等线" w:hint="eastAsia"/>
          <w:color w:val="444444"/>
          <w:sz w:val="21"/>
          <w:szCs w:val="21"/>
        </w:rPr>
        <w:t>步骤三：选择符合报考条件的学历，并选择中文版</w:t>
      </w:r>
    </w:p>
    <w:p w:rsidR="00D13D99" w:rsidRPr="00EB0D70" w:rsidRDefault="00D13D99" w:rsidP="009750A3">
      <w:pPr>
        <w:pStyle w:val="a5"/>
        <w:shd w:val="clear" w:color="auto" w:fill="F7F8FC"/>
        <w:spacing w:before="0" w:beforeAutospacing="0" w:after="0" w:afterAutospacing="0" w:line="330" w:lineRule="atLeast"/>
        <w:ind w:firstLine="240"/>
        <w:rPr>
          <w:rFonts w:ascii="等线" w:eastAsia="等线" w:hAnsi="等线"/>
          <w:color w:val="444444"/>
          <w:sz w:val="21"/>
          <w:szCs w:val="21"/>
        </w:rPr>
      </w:pPr>
      <w:r>
        <w:rPr>
          <w:rFonts w:ascii="等线" w:eastAsia="等线" w:hAnsi="等线" w:hint="eastAsia"/>
          <w:noProof/>
          <w:color w:val="444444"/>
          <w:sz w:val="21"/>
          <w:szCs w:val="21"/>
        </w:rPr>
        <w:drawing>
          <wp:inline distT="0" distB="0" distL="0" distR="0">
            <wp:extent cx="6115050" cy="3286125"/>
            <wp:effectExtent l="19050" t="0" r="0" b="0"/>
            <wp:docPr id="10" name="图片 8" descr="E:\mba资料\招生全过程\6-复试、录取、调剂相关文件\2017年复试相关通知\学信网截图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mba资料\招生全过程\6-复试、录取、调剂相关文件\2017年复试相关通知\学信网截图\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A3" w:rsidRDefault="009750A3" w:rsidP="009750A3">
      <w:pPr>
        <w:pStyle w:val="a5"/>
        <w:shd w:val="clear" w:color="auto" w:fill="F7F8FC"/>
        <w:spacing w:before="0" w:beforeAutospacing="0" w:after="0" w:afterAutospacing="0" w:line="330" w:lineRule="atLeast"/>
        <w:ind w:firstLine="240"/>
        <w:rPr>
          <w:rStyle w:val="a7"/>
          <w:rFonts w:ascii="等线" w:eastAsia="等线" w:hAnsi="等线"/>
          <w:color w:val="444444"/>
          <w:sz w:val="21"/>
          <w:szCs w:val="21"/>
        </w:rPr>
      </w:pPr>
      <w:r w:rsidRPr="00EB0D70">
        <w:rPr>
          <w:rStyle w:val="a7"/>
          <w:rFonts w:ascii="等线" w:eastAsia="等线" w:hAnsi="等线" w:hint="eastAsia"/>
          <w:color w:val="444444"/>
          <w:sz w:val="21"/>
          <w:szCs w:val="21"/>
        </w:rPr>
        <w:t>步骤四：在线验证报告有效期</w:t>
      </w:r>
      <w:r w:rsidR="00D13D99">
        <w:rPr>
          <w:rStyle w:val="a7"/>
          <w:rFonts w:ascii="等线" w:eastAsia="等线" w:hAnsi="等线" w:hint="eastAsia"/>
          <w:color w:val="444444"/>
          <w:sz w:val="21"/>
          <w:szCs w:val="21"/>
        </w:rPr>
        <w:t>默认为180天</w:t>
      </w:r>
      <w:r w:rsidRPr="00EB0D70">
        <w:rPr>
          <w:rStyle w:val="a7"/>
          <w:rFonts w:ascii="等线" w:eastAsia="等线" w:hAnsi="等线" w:hint="eastAsia"/>
          <w:color w:val="444444"/>
          <w:sz w:val="21"/>
          <w:szCs w:val="21"/>
        </w:rPr>
        <w:t>，学历认证需要付费，请完成支付。</w:t>
      </w:r>
    </w:p>
    <w:p w:rsidR="003D0596" w:rsidRPr="00EB0D70" w:rsidRDefault="003D0596" w:rsidP="009750A3">
      <w:pPr>
        <w:pStyle w:val="a5"/>
        <w:shd w:val="clear" w:color="auto" w:fill="F7F8FC"/>
        <w:spacing w:before="0" w:beforeAutospacing="0" w:after="0" w:afterAutospacing="0" w:line="330" w:lineRule="atLeast"/>
        <w:ind w:firstLine="240"/>
        <w:rPr>
          <w:rFonts w:ascii="等线" w:eastAsia="等线" w:hAnsi="等线"/>
          <w:color w:val="444444"/>
          <w:sz w:val="21"/>
          <w:szCs w:val="21"/>
        </w:rPr>
      </w:pPr>
      <w:r>
        <w:rPr>
          <w:rFonts w:ascii="等线" w:eastAsia="等线" w:hAnsi="等线" w:hint="eastAsia"/>
          <w:b/>
          <w:bCs/>
          <w:noProof/>
          <w:color w:val="444444"/>
          <w:sz w:val="21"/>
          <w:szCs w:val="21"/>
        </w:rPr>
        <w:lastRenderedPageBreak/>
        <w:drawing>
          <wp:inline distT="0" distB="0" distL="0" distR="0">
            <wp:extent cx="6115050" cy="3705225"/>
            <wp:effectExtent l="19050" t="0" r="0" b="0"/>
            <wp:docPr id="11" name="图片 9" descr="E:\mba资料\招生全过程\6-复试、录取、调剂相关文件\2017年复试相关通知\学信网截图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mba资料\招生全过程\6-复试、录取、调剂相关文件\2017年复试相关通知\学信网截图\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A3" w:rsidRDefault="009750A3" w:rsidP="009750A3">
      <w:pPr>
        <w:pStyle w:val="a5"/>
        <w:numPr>
          <w:ilvl w:val="0"/>
          <w:numId w:val="1"/>
        </w:numPr>
        <w:shd w:val="clear" w:color="auto" w:fill="F7F8FC"/>
        <w:spacing w:before="0" w:beforeAutospacing="0" w:after="0" w:afterAutospacing="0" w:line="330" w:lineRule="atLeast"/>
        <w:rPr>
          <w:rFonts w:ascii="等线" w:eastAsia="等线" w:hAnsi="等线"/>
          <w:color w:val="444444"/>
          <w:sz w:val="21"/>
          <w:szCs w:val="21"/>
        </w:rPr>
      </w:pPr>
      <w:r w:rsidRPr="00EB0D70">
        <w:rPr>
          <w:rFonts w:ascii="等线" w:eastAsia="等线" w:hAnsi="等线" w:hint="eastAsia"/>
          <w:color w:val="444444"/>
          <w:sz w:val="21"/>
          <w:szCs w:val="21"/>
        </w:rPr>
        <w:t>若在线验证成功，并形成有二维码的电子注册学历备案表，则打印即可。如下图：</w:t>
      </w:r>
    </w:p>
    <w:p w:rsidR="005A4938" w:rsidRPr="00EB0D70" w:rsidRDefault="005A4938" w:rsidP="005A4938">
      <w:pPr>
        <w:pStyle w:val="a5"/>
        <w:shd w:val="clear" w:color="auto" w:fill="F7F8FC"/>
        <w:spacing w:before="0" w:beforeAutospacing="0" w:after="0" w:afterAutospacing="0" w:line="330" w:lineRule="atLeast"/>
        <w:ind w:left="660"/>
        <w:rPr>
          <w:rFonts w:ascii="等线" w:eastAsia="等线" w:hAnsi="等线"/>
          <w:color w:val="444444"/>
          <w:sz w:val="21"/>
          <w:szCs w:val="21"/>
        </w:rPr>
      </w:pPr>
      <w:r>
        <w:rPr>
          <w:rFonts w:ascii="等线" w:eastAsia="等线" w:hAnsi="等线"/>
          <w:noProof/>
          <w:color w:val="444444"/>
          <w:szCs w:val="21"/>
        </w:rPr>
        <w:drawing>
          <wp:inline distT="0" distB="0" distL="0" distR="0">
            <wp:extent cx="6120130" cy="3641816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41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A3" w:rsidRPr="00EB0D70" w:rsidRDefault="009750A3" w:rsidP="009750A3">
      <w:pPr>
        <w:pStyle w:val="a5"/>
        <w:shd w:val="clear" w:color="auto" w:fill="F7F8FC"/>
        <w:spacing w:before="0" w:beforeAutospacing="0" w:after="0" w:afterAutospacing="0" w:line="330" w:lineRule="atLeast"/>
        <w:ind w:left="660"/>
        <w:rPr>
          <w:rFonts w:ascii="等线" w:eastAsia="等线" w:hAnsi="等线"/>
          <w:color w:val="444444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5276850" cy="4143375"/>
            <wp:effectExtent l="19050" t="0" r="0" b="0"/>
            <wp:docPr id="5" name="图片 1" descr="如何申请验证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如何申请验证报告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A3" w:rsidRPr="00EB0D70" w:rsidRDefault="009750A3" w:rsidP="009750A3">
      <w:pPr>
        <w:pStyle w:val="a5"/>
        <w:numPr>
          <w:ilvl w:val="0"/>
          <w:numId w:val="1"/>
        </w:numPr>
        <w:shd w:val="clear" w:color="auto" w:fill="F7F8FC"/>
        <w:spacing w:before="0" w:beforeAutospacing="0" w:after="0" w:afterAutospacing="0" w:line="330" w:lineRule="atLeast"/>
        <w:rPr>
          <w:rFonts w:ascii="等线" w:eastAsia="等线" w:hAnsi="等线"/>
          <w:color w:val="444444"/>
          <w:sz w:val="21"/>
          <w:szCs w:val="21"/>
        </w:rPr>
      </w:pPr>
      <w:r w:rsidRPr="00EB0D70">
        <w:rPr>
          <w:rFonts w:ascii="等线" w:eastAsia="等线" w:hAnsi="等线" w:hint="eastAsia"/>
          <w:color w:val="444444"/>
          <w:sz w:val="21"/>
          <w:szCs w:val="21"/>
        </w:rPr>
        <w:t>若不能打印则请登录网址：</w:t>
      </w:r>
      <w:hyperlink r:id="rId14" w:tgtFrame="_blank" w:history="1">
        <w:r w:rsidRPr="00EB0D70">
          <w:rPr>
            <w:rStyle w:val="a7"/>
            <w:rFonts w:ascii="等线" w:eastAsia="等线" w:hAnsi="等线" w:hint="eastAsia"/>
            <w:color w:val="0070C0"/>
            <w:sz w:val="21"/>
            <w:szCs w:val="21"/>
            <w:u w:val="single"/>
          </w:rPr>
          <w:t>http://www.chsi.com.cn/xlrz/201</w:t>
        </w:r>
        <w:r w:rsidRPr="00EB0D70">
          <w:rPr>
            <w:rStyle w:val="a7"/>
            <w:rFonts w:ascii="等线" w:eastAsia="等线" w:hAnsi="等线" w:hint="eastAsia"/>
            <w:color w:val="0070C0"/>
            <w:sz w:val="21"/>
            <w:szCs w:val="21"/>
            <w:u w:val="single"/>
          </w:rPr>
          <w:t>2</w:t>
        </w:r>
        <w:r w:rsidRPr="00EB0D70">
          <w:rPr>
            <w:rStyle w:val="a7"/>
            <w:rFonts w:ascii="等线" w:eastAsia="等线" w:hAnsi="等线" w:hint="eastAsia"/>
            <w:color w:val="0070C0"/>
            <w:sz w:val="21"/>
            <w:szCs w:val="21"/>
            <w:u w:val="single"/>
          </w:rPr>
          <w:t>02/20120228/284945923.html</w:t>
        </w:r>
      </w:hyperlink>
      <w:r w:rsidRPr="00EB0D70">
        <w:rPr>
          <w:rStyle w:val="a7"/>
          <w:rFonts w:ascii="等线" w:eastAsia="等线" w:hAnsi="等线" w:hint="eastAsia"/>
          <w:color w:val="444444"/>
          <w:sz w:val="21"/>
          <w:szCs w:val="21"/>
        </w:rPr>
        <w:t> </w:t>
      </w:r>
      <w:r w:rsidRPr="00EB0D70">
        <w:rPr>
          <w:rFonts w:ascii="等线" w:eastAsia="等线" w:hAnsi="等线" w:hint="eastAsia"/>
          <w:color w:val="444444"/>
          <w:sz w:val="21"/>
          <w:szCs w:val="21"/>
        </w:rPr>
        <w:t>查询获取学历（学籍）认证报告的方法。</w:t>
      </w:r>
    </w:p>
    <w:p w:rsidR="009750A3" w:rsidRPr="00EB0D70" w:rsidRDefault="009750A3" w:rsidP="009750A3">
      <w:pPr>
        <w:widowControl/>
        <w:spacing w:line="360" w:lineRule="auto"/>
        <w:jc w:val="left"/>
        <w:rPr>
          <w:rFonts w:ascii="等线" w:hAnsi="等线" w:cs="宋体"/>
          <w:kern w:val="0"/>
          <w:szCs w:val="21"/>
        </w:rPr>
      </w:pPr>
      <w:r w:rsidRPr="00EB0D70">
        <w:rPr>
          <w:rFonts w:ascii="等线" w:hAnsi="等线" w:cs="宋体" w:hint="eastAsia"/>
          <w:kern w:val="0"/>
          <w:szCs w:val="21"/>
        </w:rPr>
        <w:t>备注：高等教育学历认证办理机构详细信息如下：</w:t>
      </w:r>
    </w:p>
    <w:p w:rsidR="009750A3" w:rsidRPr="00EB0D70" w:rsidRDefault="009750A3" w:rsidP="009750A3">
      <w:pPr>
        <w:widowControl/>
        <w:spacing w:line="360" w:lineRule="auto"/>
        <w:jc w:val="left"/>
        <w:rPr>
          <w:rFonts w:ascii="等线" w:hAnsi="等线" w:cs="宋体"/>
          <w:kern w:val="0"/>
          <w:szCs w:val="21"/>
        </w:rPr>
      </w:pPr>
      <w:r w:rsidRPr="00EB0D70">
        <w:rPr>
          <w:rFonts w:ascii="等线" w:hAnsi="等线" w:cs="宋体"/>
          <w:kern w:val="0"/>
          <w:szCs w:val="21"/>
        </w:rPr>
        <w:t>1.</w:t>
      </w:r>
      <w:r w:rsidRPr="00EB0D70">
        <w:rPr>
          <w:rFonts w:ascii="等线" w:hAnsi="等线" w:cs="宋体"/>
          <w:kern w:val="0"/>
          <w:szCs w:val="21"/>
        </w:rPr>
        <w:tab/>
      </w:r>
      <w:r w:rsidRPr="00EB0D70">
        <w:rPr>
          <w:rFonts w:ascii="等线" w:hAnsi="等线" w:cs="宋体" w:hint="eastAsia"/>
          <w:kern w:val="0"/>
          <w:szCs w:val="21"/>
        </w:rPr>
        <w:t>全国高等学校学生信息咨询与就业指导中心（教育部学历认证中心）</w:t>
      </w:r>
    </w:p>
    <w:p w:rsidR="009750A3" w:rsidRPr="00EB0D70" w:rsidRDefault="009750A3" w:rsidP="009750A3">
      <w:pPr>
        <w:widowControl/>
        <w:spacing w:line="360" w:lineRule="auto"/>
        <w:jc w:val="left"/>
        <w:rPr>
          <w:rFonts w:ascii="等线" w:hAnsi="等线" w:cs="宋体"/>
          <w:kern w:val="0"/>
          <w:szCs w:val="21"/>
        </w:rPr>
      </w:pPr>
      <w:r w:rsidRPr="00EB0D70">
        <w:rPr>
          <w:rFonts w:ascii="等线" w:hAnsi="等线" w:cs="宋体"/>
          <w:kern w:val="0"/>
          <w:szCs w:val="21"/>
        </w:rPr>
        <w:t xml:space="preserve">    </w:t>
      </w:r>
      <w:r w:rsidRPr="00EB0D70">
        <w:rPr>
          <w:rFonts w:ascii="等线" w:hAnsi="等线" w:cs="宋体" w:hint="eastAsia"/>
          <w:spacing w:val="-10"/>
          <w:kern w:val="0"/>
          <w:szCs w:val="21"/>
        </w:rPr>
        <w:t>联系地址：北京市海淀区北四环中路</w:t>
      </w:r>
      <w:r w:rsidRPr="00EB0D70">
        <w:rPr>
          <w:rFonts w:ascii="等线" w:hAnsi="等线" w:cs="宋体"/>
          <w:spacing w:val="-10"/>
          <w:kern w:val="0"/>
          <w:szCs w:val="21"/>
        </w:rPr>
        <w:t>238</w:t>
      </w:r>
      <w:r w:rsidRPr="00EB0D70">
        <w:rPr>
          <w:rFonts w:ascii="等线" w:hAnsi="等线" w:cs="宋体" w:hint="eastAsia"/>
          <w:spacing w:val="-10"/>
          <w:kern w:val="0"/>
          <w:szCs w:val="21"/>
        </w:rPr>
        <w:t>号柏彦大厦</w:t>
      </w:r>
      <w:r w:rsidRPr="00EB0D70">
        <w:rPr>
          <w:rFonts w:ascii="等线" w:hAnsi="等线" w:cs="宋体"/>
          <w:spacing w:val="-10"/>
          <w:kern w:val="0"/>
          <w:szCs w:val="21"/>
        </w:rPr>
        <w:t>506</w:t>
      </w:r>
      <w:r w:rsidRPr="00EB0D70">
        <w:rPr>
          <w:rFonts w:ascii="等线" w:hAnsi="等线" w:cs="宋体" w:hint="eastAsia"/>
          <w:spacing w:val="-10"/>
          <w:kern w:val="0"/>
          <w:szCs w:val="21"/>
        </w:rPr>
        <w:t>室（北航北门向东</w:t>
      </w:r>
      <w:r w:rsidRPr="00EB0D70">
        <w:rPr>
          <w:rFonts w:ascii="等线" w:hAnsi="等线" w:cs="宋体"/>
          <w:spacing w:val="-10"/>
          <w:kern w:val="0"/>
          <w:szCs w:val="21"/>
        </w:rPr>
        <w:t>200</w:t>
      </w:r>
      <w:r w:rsidRPr="00EB0D70">
        <w:rPr>
          <w:rFonts w:ascii="等线" w:hAnsi="等线" w:cs="宋体" w:hint="eastAsia"/>
          <w:spacing w:val="-10"/>
          <w:kern w:val="0"/>
          <w:szCs w:val="21"/>
        </w:rPr>
        <w:t>米）</w:t>
      </w:r>
    </w:p>
    <w:p w:rsidR="009750A3" w:rsidRPr="00EB0D70" w:rsidRDefault="009750A3" w:rsidP="009750A3">
      <w:pPr>
        <w:widowControl/>
        <w:spacing w:line="360" w:lineRule="auto"/>
        <w:jc w:val="left"/>
        <w:rPr>
          <w:rFonts w:ascii="等线" w:hAnsi="等线" w:cs="宋体"/>
          <w:kern w:val="0"/>
          <w:szCs w:val="21"/>
        </w:rPr>
      </w:pPr>
      <w:r w:rsidRPr="00EB0D70">
        <w:rPr>
          <w:rFonts w:ascii="等线" w:hAnsi="等线" w:cs="宋体"/>
          <w:kern w:val="0"/>
          <w:szCs w:val="21"/>
        </w:rPr>
        <w:t xml:space="preserve">    </w:t>
      </w:r>
      <w:r w:rsidRPr="00EB0D70">
        <w:rPr>
          <w:rFonts w:ascii="等线" w:hAnsi="等线" w:cs="宋体" w:hint="eastAsia"/>
          <w:kern w:val="0"/>
          <w:szCs w:val="21"/>
        </w:rPr>
        <w:t>邮政编码：</w:t>
      </w:r>
      <w:r w:rsidRPr="00EB0D70">
        <w:rPr>
          <w:rFonts w:ascii="等线" w:hAnsi="等线" w:cs="宋体"/>
          <w:kern w:val="0"/>
          <w:szCs w:val="21"/>
        </w:rPr>
        <w:t xml:space="preserve">100191 </w:t>
      </w:r>
    </w:p>
    <w:p w:rsidR="009750A3" w:rsidRPr="00EB0D70" w:rsidRDefault="009750A3" w:rsidP="009750A3">
      <w:pPr>
        <w:widowControl/>
        <w:spacing w:line="360" w:lineRule="auto"/>
        <w:jc w:val="left"/>
        <w:rPr>
          <w:rFonts w:ascii="等线" w:hAnsi="等线" w:cs="宋体"/>
          <w:kern w:val="0"/>
          <w:szCs w:val="21"/>
        </w:rPr>
      </w:pPr>
      <w:r w:rsidRPr="00EB0D70">
        <w:rPr>
          <w:rFonts w:ascii="等线" w:hAnsi="等线" w:cs="宋体"/>
          <w:kern w:val="0"/>
          <w:szCs w:val="21"/>
        </w:rPr>
        <w:t xml:space="preserve">    </w:t>
      </w:r>
      <w:r w:rsidRPr="00EB0D70">
        <w:rPr>
          <w:rFonts w:ascii="等线" w:hAnsi="等线" w:cs="宋体" w:hint="eastAsia"/>
          <w:kern w:val="0"/>
          <w:szCs w:val="21"/>
        </w:rPr>
        <w:t>联</w:t>
      </w:r>
      <w:r w:rsidRPr="00EB0D70">
        <w:rPr>
          <w:rFonts w:ascii="等线" w:hAnsi="等线" w:cs="宋体"/>
          <w:kern w:val="0"/>
          <w:szCs w:val="21"/>
        </w:rPr>
        <w:t xml:space="preserve"> </w:t>
      </w:r>
      <w:r w:rsidRPr="00EB0D70">
        <w:rPr>
          <w:rFonts w:ascii="等线" w:hAnsi="等线" w:cs="宋体" w:hint="eastAsia"/>
          <w:kern w:val="0"/>
          <w:szCs w:val="21"/>
        </w:rPr>
        <w:t>系</w:t>
      </w:r>
      <w:r w:rsidRPr="00EB0D70">
        <w:rPr>
          <w:rFonts w:ascii="等线" w:hAnsi="等线" w:cs="宋体"/>
          <w:kern w:val="0"/>
          <w:szCs w:val="21"/>
        </w:rPr>
        <w:t xml:space="preserve"> </w:t>
      </w:r>
      <w:r w:rsidRPr="00EB0D70">
        <w:rPr>
          <w:rFonts w:ascii="等线" w:hAnsi="等线" w:cs="宋体" w:hint="eastAsia"/>
          <w:kern w:val="0"/>
          <w:szCs w:val="21"/>
        </w:rPr>
        <w:t>人：宋老师、李老师</w:t>
      </w:r>
    </w:p>
    <w:p w:rsidR="009750A3" w:rsidRPr="00EB0D70" w:rsidRDefault="009750A3" w:rsidP="009750A3">
      <w:pPr>
        <w:widowControl/>
        <w:spacing w:line="360" w:lineRule="auto"/>
        <w:jc w:val="left"/>
        <w:rPr>
          <w:rFonts w:ascii="等线" w:hAnsi="等线" w:cs="宋体"/>
          <w:kern w:val="0"/>
          <w:szCs w:val="21"/>
        </w:rPr>
      </w:pPr>
      <w:r w:rsidRPr="00EB0D70">
        <w:rPr>
          <w:rFonts w:ascii="等线" w:hAnsi="等线" w:cs="宋体"/>
          <w:kern w:val="0"/>
          <w:szCs w:val="21"/>
        </w:rPr>
        <w:t xml:space="preserve">    </w:t>
      </w:r>
      <w:r w:rsidRPr="00EB0D70">
        <w:rPr>
          <w:rFonts w:ascii="等线" w:hAnsi="等线" w:cs="宋体" w:hint="eastAsia"/>
          <w:kern w:val="0"/>
          <w:szCs w:val="21"/>
        </w:rPr>
        <w:t>学历认证咨询：</w:t>
      </w:r>
      <w:r w:rsidRPr="00EB0D70">
        <w:rPr>
          <w:rFonts w:ascii="等线" w:hAnsi="等线" w:cs="宋体"/>
          <w:kern w:val="0"/>
          <w:szCs w:val="21"/>
        </w:rPr>
        <w:t>010-82332257</w:t>
      </w:r>
    </w:p>
    <w:p w:rsidR="009750A3" w:rsidRPr="00EB0D70" w:rsidRDefault="009750A3" w:rsidP="009750A3">
      <w:pPr>
        <w:widowControl/>
        <w:spacing w:line="360" w:lineRule="auto"/>
        <w:jc w:val="left"/>
        <w:rPr>
          <w:rFonts w:ascii="等线" w:hAnsi="等线" w:cs="宋体"/>
          <w:kern w:val="0"/>
          <w:szCs w:val="21"/>
        </w:rPr>
      </w:pPr>
      <w:r w:rsidRPr="00EB0D70">
        <w:rPr>
          <w:rFonts w:ascii="等线" w:hAnsi="等线" w:cs="宋体"/>
          <w:kern w:val="0"/>
          <w:szCs w:val="21"/>
        </w:rPr>
        <w:t xml:space="preserve">    </w:t>
      </w:r>
      <w:r w:rsidRPr="00EB0D70">
        <w:rPr>
          <w:rFonts w:ascii="等线" w:hAnsi="等线" w:cs="宋体" w:hint="eastAsia"/>
          <w:kern w:val="0"/>
          <w:szCs w:val="21"/>
        </w:rPr>
        <w:t>学历认证传真：</w:t>
      </w:r>
      <w:r w:rsidRPr="00EB0D70">
        <w:rPr>
          <w:rFonts w:ascii="等线" w:hAnsi="等线" w:cs="宋体"/>
          <w:kern w:val="0"/>
          <w:szCs w:val="21"/>
        </w:rPr>
        <w:t>010-82338426</w:t>
      </w:r>
    </w:p>
    <w:p w:rsidR="009750A3" w:rsidRPr="00EB0D70" w:rsidRDefault="009750A3" w:rsidP="009750A3">
      <w:pPr>
        <w:widowControl/>
        <w:spacing w:line="360" w:lineRule="auto"/>
        <w:jc w:val="left"/>
        <w:rPr>
          <w:rFonts w:ascii="等线" w:hAnsi="等线" w:cs="宋体"/>
          <w:kern w:val="0"/>
          <w:szCs w:val="21"/>
        </w:rPr>
      </w:pPr>
      <w:r w:rsidRPr="00EB0D70">
        <w:rPr>
          <w:rFonts w:ascii="等线" w:hAnsi="等线" w:cs="宋体"/>
          <w:kern w:val="0"/>
          <w:szCs w:val="21"/>
        </w:rPr>
        <w:t>2.</w:t>
      </w:r>
      <w:r w:rsidRPr="00EB0D70">
        <w:rPr>
          <w:rFonts w:ascii="等线" w:hAnsi="等线" w:cs="宋体"/>
          <w:kern w:val="0"/>
          <w:szCs w:val="21"/>
        </w:rPr>
        <w:tab/>
      </w:r>
      <w:r w:rsidRPr="00EB0D70">
        <w:rPr>
          <w:rFonts w:ascii="等线" w:hAnsi="等线" w:cs="宋体" w:hint="eastAsia"/>
          <w:kern w:val="0"/>
          <w:szCs w:val="21"/>
        </w:rPr>
        <w:t>全国高等学校学生信息咨询与就业指导中心授权四川省代理机构</w:t>
      </w:r>
    </w:p>
    <w:p w:rsidR="009750A3" w:rsidRPr="00EB0D70" w:rsidRDefault="009750A3" w:rsidP="009750A3">
      <w:pPr>
        <w:widowControl/>
        <w:spacing w:line="360" w:lineRule="auto"/>
        <w:jc w:val="left"/>
        <w:rPr>
          <w:rFonts w:ascii="等线" w:hAnsi="等线" w:cs="宋体"/>
          <w:kern w:val="0"/>
          <w:szCs w:val="21"/>
        </w:rPr>
      </w:pPr>
      <w:r w:rsidRPr="00EB0D70">
        <w:rPr>
          <w:rFonts w:ascii="等线" w:hAnsi="等线" w:cs="宋体"/>
          <w:kern w:val="0"/>
          <w:szCs w:val="21"/>
        </w:rPr>
        <w:t xml:space="preserve">    </w:t>
      </w:r>
      <w:r w:rsidRPr="00EB0D70">
        <w:rPr>
          <w:rFonts w:ascii="等线" w:hAnsi="等线" w:cs="宋体" w:hint="eastAsia"/>
          <w:kern w:val="0"/>
          <w:szCs w:val="21"/>
        </w:rPr>
        <w:t>四川省普通高等学校学生信息咨询与就业指导服务中心</w:t>
      </w:r>
      <w:r w:rsidRPr="00EB0D70">
        <w:rPr>
          <w:rFonts w:ascii="等线" w:hAnsi="等线" w:cs="宋体"/>
          <w:kern w:val="0"/>
          <w:szCs w:val="21"/>
        </w:rPr>
        <w:t xml:space="preserve"> </w:t>
      </w:r>
    </w:p>
    <w:p w:rsidR="009750A3" w:rsidRPr="00EB0D70" w:rsidRDefault="009750A3" w:rsidP="009750A3">
      <w:pPr>
        <w:widowControl/>
        <w:spacing w:line="360" w:lineRule="auto"/>
        <w:jc w:val="left"/>
        <w:rPr>
          <w:rFonts w:ascii="等线" w:hAnsi="等线" w:cs="宋体"/>
          <w:kern w:val="0"/>
          <w:szCs w:val="21"/>
        </w:rPr>
      </w:pPr>
      <w:r w:rsidRPr="00EB0D70">
        <w:rPr>
          <w:rFonts w:ascii="等线" w:hAnsi="等线" w:cs="宋体"/>
          <w:kern w:val="0"/>
          <w:szCs w:val="21"/>
        </w:rPr>
        <w:t xml:space="preserve">    </w:t>
      </w:r>
      <w:r w:rsidRPr="00EB0D70">
        <w:rPr>
          <w:rFonts w:ascii="等线" w:hAnsi="等线" w:cs="宋体" w:hint="eastAsia"/>
          <w:kern w:val="0"/>
          <w:szCs w:val="21"/>
        </w:rPr>
        <w:t>联系地址：成都市陕西街</w:t>
      </w:r>
      <w:r w:rsidRPr="00EB0D70">
        <w:rPr>
          <w:rFonts w:ascii="等线" w:hAnsi="等线" w:cs="宋体"/>
          <w:kern w:val="0"/>
          <w:szCs w:val="21"/>
        </w:rPr>
        <w:t>26</w:t>
      </w:r>
      <w:r w:rsidRPr="00EB0D70">
        <w:rPr>
          <w:rFonts w:ascii="等线" w:hAnsi="等线" w:cs="宋体" w:hint="eastAsia"/>
          <w:kern w:val="0"/>
          <w:szCs w:val="21"/>
        </w:rPr>
        <w:t>号</w:t>
      </w:r>
      <w:r w:rsidRPr="00EB0D70">
        <w:rPr>
          <w:rFonts w:ascii="等线" w:hAnsi="等线" w:cs="宋体"/>
          <w:kern w:val="0"/>
          <w:szCs w:val="21"/>
        </w:rPr>
        <w:t xml:space="preserve"> </w:t>
      </w:r>
    </w:p>
    <w:p w:rsidR="009750A3" w:rsidRPr="00EB0D70" w:rsidRDefault="009750A3" w:rsidP="009750A3">
      <w:pPr>
        <w:widowControl/>
        <w:spacing w:line="360" w:lineRule="auto"/>
        <w:jc w:val="left"/>
        <w:rPr>
          <w:rFonts w:ascii="等线" w:hAnsi="等线" w:cs="宋体"/>
          <w:kern w:val="0"/>
          <w:szCs w:val="21"/>
        </w:rPr>
      </w:pPr>
      <w:r w:rsidRPr="00EB0D70">
        <w:rPr>
          <w:rFonts w:ascii="等线" w:hAnsi="等线" w:cs="宋体"/>
          <w:kern w:val="0"/>
          <w:szCs w:val="21"/>
        </w:rPr>
        <w:t xml:space="preserve">    </w:t>
      </w:r>
      <w:r w:rsidRPr="00EB0D70">
        <w:rPr>
          <w:rFonts w:ascii="等线" w:hAnsi="等线" w:cs="宋体" w:hint="eastAsia"/>
          <w:kern w:val="0"/>
          <w:szCs w:val="21"/>
        </w:rPr>
        <w:t>邮政编码：</w:t>
      </w:r>
      <w:r w:rsidRPr="00EB0D70">
        <w:rPr>
          <w:rFonts w:ascii="等线" w:hAnsi="等线" w:cs="宋体"/>
          <w:kern w:val="0"/>
          <w:szCs w:val="21"/>
        </w:rPr>
        <w:t xml:space="preserve">610041 </w:t>
      </w:r>
    </w:p>
    <w:p w:rsidR="009750A3" w:rsidRPr="00EB0D70" w:rsidRDefault="009750A3" w:rsidP="009750A3">
      <w:pPr>
        <w:widowControl/>
        <w:spacing w:line="360" w:lineRule="auto"/>
        <w:jc w:val="left"/>
        <w:rPr>
          <w:rFonts w:ascii="等线" w:hAnsi="等线" w:cs="宋体"/>
          <w:kern w:val="0"/>
          <w:szCs w:val="21"/>
        </w:rPr>
      </w:pPr>
      <w:r w:rsidRPr="00EB0D70">
        <w:rPr>
          <w:rFonts w:ascii="等线" w:hAnsi="等线" w:cs="宋体"/>
          <w:kern w:val="0"/>
          <w:szCs w:val="21"/>
        </w:rPr>
        <w:t xml:space="preserve">    </w:t>
      </w:r>
      <w:r w:rsidRPr="00EB0D70">
        <w:rPr>
          <w:rFonts w:ascii="等线" w:hAnsi="等线" w:cs="宋体" w:hint="eastAsia"/>
          <w:kern w:val="0"/>
          <w:szCs w:val="21"/>
        </w:rPr>
        <w:t>联</w:t>
      </w:r>
      <w:r w:rsidRPr="00EB0D70">
        <w:rPr>
          <w:rFonts w:ascii="等线" w:hAnsi="等线" w:cs="宋体"/>
          <w:kern w:val="0"/>
          <w:szCs w:val="21"/>
        </w:rPr>
        <w:t xml:space="preserve"> </w:t>
      </w:r>
      <w:r w:rsidRPr="00EB0D70">
        <w:rPr>
          <w:rFonts w:ascii="等线" w:hAnsi="等线" w:cs="宋体" w:hint="eastAsia"/>
          <w:kern w:val="0"/>
          <w:szCs w:val="21"/>
        </w:rPr>
        <w:t>系</w:t>
      </w:r>
      <w:r w:rsidRPr="00EB0D70">
        <w:rPr>
          <w:rFonts w:ascii="等线" w:hAnsi="等线" w:cs="宋体"/>
          <w:kern w:val="0"/>
          <w:szCs w:val="21"/>
        </w:rPr>
        <w:t xml:space="preserve"> </w:t>
      </w:r>
      <w:r w:rsidRPr="00EB0D70">
        <w:rPr>
          <w:rFonts w:ascii="等线" w:hAnsi="等线" w:cs="宋体" w:hint="eastAsia"/>
          <w:kern w:val="0"/>
          <w:szCs w:val="21"/>
        </w:rPr>
        <w:t>人：谢老师、吴老师</w:t>
      </w:r>
      <w:r w:rsidRPr="00EB0D70">
        <w:rPr>
          <w:rFonts w:ascii="等线" w:hAnsi="等线" w:cs="宋体"/>
          <w:kern w:val="0"/>
          <w:szCs w:val="21"/>
        </w:rPr>
        <w:t xml:space="preserve"> </w:t>
      </w:r>
    </w:p>
    <w:p w:rsidR="009750A3" w:rsidRPr="00EB0D70" w:rsidRDefault="009750A3" w:rsidP="009750A3">
      <w:pPr>
        <w:widowControl/>
        <w:spacing w:line="360" w:lineRule="auto"/>
        <w:jc w:val="left"/>
        <w:rPr>
          <w:rFonts w:ascii="等线" w:hAnsi="等线" w:cs="宋体"/>
          <w:kern w:val="0"/>
          <w:szCs w:val="21"/>
        </w:rPr>
      </w:pPr>
      <w:r w:rsidRPr="00EB0D70">
        <w:rPr>
          <w:rFonts w:ascii="等线" w:hAnsi="等线" w:cs="宋体"/>
          <w:kern w:val="0"/>
          <w:szCs w:val="21"/>
        </w:rPr>
        <w:lastRenderedPageBreak/>
        <w:t xml:space="preserve">    </w:t>
      </w:r>
      <w:r w:rsidRPr="00EB0D70">
        <w:rPr>
          <w:rFonts w:ascii="等线" w:hAnsi="等线" w:cs="宋体" w:hint="eastAsia"/>
          <w:kern w:val="0"/>
          <w:szCs w:val="21"/>
        </w:rPr>
        <w:t>联系电话：</w:t>
      </w:r>
      <w:r w:rsidRPr="00EB0D70">
        <w:rPr>
          <w:rFonts w:ascii="等线" w:hAnsi="等线" w:cs="宋体"/>
          <w:kern w:val="0"/>
          <w:szCs w:val="21"/>
        </w:rPr>
        <w:t xml:space="preserve">028-86122680/86119607 </w:t>
      </w:r>
    </w:p>
    <w:p w:rsidR="009750A3" w:rsidRPr="00EB0D70" w:rsidRDefault="009750A3" w:rsidP="009750A3">
      <w:pPr>
        <w:widowControl/>
        <w:spacing w:line="360" w:lineRule="auto"/>
        <w:rPr>
          <w:rFonts w:ascii="等线" w:hAnsi="等线" w:cs="宋体"/>
          <w:kern w:val="0"/>
          <w:szCs w:val="21"/>
        </w:rPr>
      </w:pPr>
      <w:r w:rsidRPr="00EB0D70">
        <w:rPr>
          <w:rFonts w:ascii="等线" w:hAnsi="等线" w:cs="宋体"/>
          <w:kern w:val="0"/>
          <w:szCs w:val="21"/>
        </w:rPr>
        <w:t xml:space="preserve">    </w:t>
      </w:r>
      <w:r w:rsidRPr="00EB0D70">
        <w:rPr>
          <w:rFonts w:ascii="等线" w:hAnsi="等线" w:cs="宋体" w:hint="eastAsia"/>
          <w:kern w:val="0"/>
          <w:szCs w:val="21"/>
        </w:rPr>
        <w:t>传　　真：</w:t>
      </w:r>
      <w:r w:rsidRPr="00EB0D70">
        <w:rPr>
          <w:rFonts w:ascii="等线" w:hAnsi="等线" w:cs="宋体"/>
          <w:kern w:val="0"/>
          <w:szCs w:val="21"/>
        </w:rPr>
        <w:t>028-86119607</w:t>
      </w:r>
    </w:p>
    <w:p w:rsidR="009750A3" w:rsidRPr="00EB0D70" w:rsidRDefault="009750A3" w:rsidP="009750A3">
      <w:pPr>
        <w:widowControl/>
        <w:spacing w:line="360" w:lineRule="auto"/>
        <w:jc w:val="right"/>
        <w:rPr>
          <w:rFonts w:ascii="等线" w:hAnsi="等线" w:cs="宋体"/>
          <w:kern w:val="0"/>
          <w:szCs w:val="21"/>
        </w:rPr>
      </w:pPr>
      <w:r w:rsidRPr="00EB0D70">
        <w:rPr>
          <w:rFonts w:ascii="等线" w:hAnsi="等线" w:cs="宋体" w:hint="eastAsia"/>
          <w:kern w:val="0"/>
          <w:szCs w:val="21"/>
        </w:rPr>
        <w:t>电子科技大学</w:t>
      </w:r>
      <w:r w:rsidRPr="00EB0D70">
        <w:rPr>
          <w:rFonts w:ascii="等线" w:hAnsi="等线" w:cs="宋体"/>
          <w:kern w:val="0"/>
          <w:szCs w:val="21"/>
        </w:rPr>
        <w:t>MBA</w:t>
      </w:r>
      <w:r w:rsidRPr="00EB0D70">
        <w:rPr>
          <w:rFonts w:ascii="等线" w:hAnsi="等线" w:cs="宋体" w:hint="eastAsia"/>
          <w:kern w:val="0"/>
          <w:szCs w:val="21"/>
        </w:rPr>
        <w:t>教育中心</w:t>
      </w:r>
    </w:p>
    <w:p w:rsidR="009750A3" w:rsidRPr="00151095" w:rsidRDefault="009750A3" w:rsidP="009750A3">
      <w:pPr>
        <w:spacing w:line="360" w:lineRule="auto"/>
        <w:jc w:val="right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t>2017</w:t>
      </w:r>
      <w:r w:rsidRPr="00EB0D70">
        <w:rPr>
          <w:rFonts w:ascii="等线" w:hAnsi="等线" w:hint="eastAsia"/>
          <w:szCs w:val="21"/>
        </w:rPr>
        <w:t>年</w:t>
      </w:r>
      <w:r w:rsidRPr="00EB0D70">
        <w:rPr>
          <w:rFonts w:ascii="等线" w:hAnsi="等线" w:hint="eastAsia"/>
          <w:szCs w:val="21"/>
        </w:rPr>
        <w:t>3</w:t>
      </w:r>
      <w:r w:rsidRPr="00EB0D70">
        <w:rPr>
          <w:rFonts w:ascii="等线" w:hAnsi="等线" w:hint="eastAsia"/>
          <w:szCs w:val="21"/>
        </w:rPr>
        <w:t>月</w:t>
      </w:r>
    </w:p>
    <w:p w:rsidR="009E69AA" w:rsidRDefault="009E69AA"/>
    <w:sectPr w:rsidR="009E69AA" w:rsidSect="00C464D6">
      <w:headerReference w:type="default" r:id="rId15"/>
      <w:footerReference w:type="even" r:id="rId16"/>
      <w:footerReference w:type="default" r:id="rId17"/>
      <w:pgSz w:w="11906" w:h="16838" w:code="9"/>
      <w:pgMar w:top="1134" w:right="1134" w:bottom="709" w:left="1134" w:header="425" w:footer="19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016" w:rsidRDefault="00B97016" w:rsidP="009750A3">
      <w:r>
        <w:separator/>
      </w:r>
    </w:p>
  </w:endnote>
  <w:endnote w:type="continuationSeparator" w:id="1">
    <w:p w:rsidR="00B97016" w:rsidRDefault="00B97016" w:rsidP="00975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AB" w:rsidRDefault="002B2F47" w:rsidP="00C43F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69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69AA">
      <w:rPr>
        <w:rStyle w:val="a6"/>
        <w:noProof/>
      </w:rPr>
      <w:t>4</w:t>
    </w:r>
    <w:r>
      <w:rPr>
        <w:rStyle w:val="a6"/>
      </w:rPr>
      <w:fldChar w:fldCharType="end"/>
    </w:r>
  </w:p>
  <w:p w:rsidR="005C64AB" w:rsidRDefault="00B970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AB" w:rsidRDefault="002B2F47" w:rsidP="00C43F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69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0053">
      <w:rPr>
        <w:rStyle w:val="a6"/>
        <w:noProof/>
      </w:rPr>
      <w:t>1</w:t>
    </w:r>
    <w:r>
      <w:rPr>
        <w:rStyle w:val="a6"/>
      </w:rPr>
      <w:fldChar w:fldCharType="end"/>
    </w:r>
  </w:p>
  <w:p w:rsidR="005C64AB" w:rsidRDefault="00B970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016" w:rsidRDefault="00B97016" w:rsidP="009750A3">
      <w:r>
        <w:separator/>
      </w:r>
    </w:p>
  </w:footnote>
  <w:footnote w:type="continuationSeparator" w:id="1">
    <w:p w:rsidR="00B97016" w:rsidRDefault="00B97016" w:rsidP="00975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AB" w:rsidRDefault="009E69AA" w:rsidP="00515C3F">
    <w:pPr>
      <w:pStyle w:val="a3"/>
      <w:tabs>
        <w:tab w:val="left" w:pos="285"/>
        <w:tab w:val="right" w:pos="9638"/>
      </w:tabs>
      <w:wordWrap w:val="0"/>
      <w:ind w:left="143" w:hangingChars="49" w:hanging="143"/>
      <w:jc w:val="right"/>
    </w:pPr>
    <w:r>
      <w:rPr>
        <w:rFonts w:ascii="楷体_GB2312" w:eastAsia="楷体_GB2312" w:hAnsi="ˎ̥" w:cs="宋体" w:hint="eastAsia"/>
        <w:b/>
        <w:color w:val="000080"/>
        <w:w w:val="90"/>
        <w:kern w:val="0"/>
        <w:sz w:val="32"/>
        <w:szCs w:val="32"/>
      </w:rPr>
      <w:tab/>
    </w:r>
    <w:r w:rsidR="002B2F47" w:rsidRPr="002B2F47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4.25pt;height:42pt">
          <v:imagedata r:id="rId1" o:title=""/>
        </v:shape>
      </w:pict>
    </w:r>
    <w:r>
      <w:rPr>
        <w:rFonts w:hint="eastAsia"/>
        <w:color w:val="000000"/>
      </w:rPr>
      <w:t xml:space="preserve">                                </w:t>
    </w:r>
    <w:r w:rsidR="002B2F47" w:rsidRPr="002B2F47">
      <w:rPr>
        <w:color w:val="000000"/>
      </w:rPr>
      <w:pict>
        <v:shape id="_x0000_i1026" type="#_x0000_t75" style="width:123.75pt;height:30pt">
          <v:imagedata r:id="rId2" o:title=""/>
        </v:shape>
      </w:pict>
    </w:r>
    <w:r>
      <w:rPr>
        <w:rFonts w:hint="eastAsia"/>
        <w:color w:val="000000"/>
      </w:rPr>
      <w:t xml:space="preserve">  </w:t>
    </w:r>
    <w:r>
      <w:rPr>
        <w:rFonts w:ascii="楷体_GB2312" w:eastAsia="楷体_GB2312" w:hAnsi="ˎ̥" w:cs="宋体" w:hint="eastAsia"/>
        <w:b/>
        <w:color w:val="000080"/>
        <w:w w:val="90"/>
        <w:kern w:val="0"/>
        <w:sz w:val="32"/>
        <w:szCs w:val="32"/>
      </w:rPr>
      <w:tab/>
    </w:r>
    <w:r>
      <w:rPr>
        <w:rFonts w:ascii="楷体_GB2312" w:eastAsia="楷体_GB2312" w:hAnsi="ˎ̥" w:cs="宋体" w:hint="eastAsia"/>
        <w:b/>
        <w:color w:val="000080"/>
        <w:w w:val="90"/>
        <w:kern w:val="0"/>
        <w:sz w:val="32"/>
        <w:szCs w:val="32"/>
      </w:rPr>
      <w:tab/>
      <w:t xml:space="preserve">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80147"/>
    <w:multiLevelType w:val="hybridMultilevel"/>
    <w:tmpl w:val="3946BD78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0A3"/>
    <w:rsid w:val="000633B1"/>
    <w:rsid w:val="002B2F47"/>
    <w:rsid w:val="003D0596"/>
    <w:rsid w:val="005A4938"/>
    <w:rsid w:val="009277A0"/>
    <w:rsid w:val="009750A3"/>
    <w:rsid w:val="009E69AA"/>
    <w:rsid w:val="00B97016"/>
    <w:rsid w:val="00D13D99"/>
    <w:rsid w:val="00D86420"/>
    <w:rsid w:val="00E019A0"/>
    <w:rsid w:val="00FB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0A3"/>
    <w:rPr>
      <w:sz w:val="18"/>
      <w:szCs w:val="18"/>
    </w:rPr>
  </w:style>
  <w:style w:type="paragraph" w:styleId="a4">
    <w:name w:val="footer"/>
    <w:basedOn w:val="a"/>
    <w:link w:val="Char0"/>
    <w:unhideWhenUsed/>
    <w:rsid w:val="00975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50A3"/>
    <w:rPr>
      <w:sz w:val="18"/>
      <w:szCs w:val="18"/>
    </w:rPr>
  </w:style>
  <w:style w:type="paragraph" w:styleId="a5">
    <w:name w:val="Normal (Web)"/>
    <w:basedOn w:val="a"/>
    <w:uiPriority w:val="99"/>
    <w:rsid w:val="009750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9750A3"/>
  </w:style>
  <w:style w:type="character" w:styleId="a7">
    <w:name w:val="Strong"/>
    <w:uiPriority w:val="22"/>
    <w:qFormat/>
    <w:rsid w:val="009750A3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750A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750A3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D864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si.com.cn/" TargetMode="Externa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chsi.com.cn/xlrz/201202/20120228/284945923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6</cp:revision>
  <dcterms:created xsi:type="dcterms:W3CDTF">2017-03-15T13:13:00Z</dcterms:created>
  <dcterms:modified xsi:type="dcterms:W3CDTF">2017-03-16T07:31:00Z</dcterms:modified>
</cp:coreProperties>
</file>